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page" w:horzAnchor="margin" w:tblpX="-103" w:tblpY="630"/>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934"/>
        <w:gridCol w:w="2280"/>
      </w:tblGrid>
      <w:tr w:rsidR="00464DF6" w:rsidRPr="00CC6817" w14:paraId="68F555EE" w14:textId="77777777" w:rsidTr="00464DF6">
        <w:trPr>
          <w:trHeight w:hRule="exact" w:val="2920"/>
        </w:trPr>
        <w:tc>
          <w:tcPr>
            <w:tcW w:w="6938" w:type="dxa"/>
            <w:tcMar>
              <w:left w:w="113" w:type="dxa"/>
              <w:right w:w="0" w:type="dxa"/>
            </w:tcMar>
          </w:tcPr>
          <w:p w14:paraId="4DCBB686" w14:textId="1A289AAA" w:rsidR="00C82C5F" w:rsidRPr="00CC6817" w:rsidRDefault="007071EB" w:rsidP="00A910C3">
            <w:pPr>
              <w:rPr>
                <w:rFonts w:ascii="Lato" w:hAnsi="Lato"/>
                <w:b/>
                <w:sz w:val="22"/>
                <w:szCs w:val="22"/>
                <w:shd w:val="clear" w:color="auto" w:fill="FFFFFF"/>
              </w:rPr>
            </w:pPr>
            <w:r w:rsidRPr="00CC6817">
              <w:rPr>
                <w:b/>
                <w:sz w:val="22"/>
                <w:szCs w:val="22"/>
              </w:rPr>
              <w:t xml:space="preserve">LSBUD </w:t>
            </w:r>
            <w:r w:rsidR="00A01AB5" w:rsidRPr="00CC6817">
              <w:rPr>
                <w:b/>
                <w:sz w:val="22"/>
                <w:szCs w:val="22"/>
              </w:rPr>
              <w:t>Reference</w:t>
            </w:r>
            <w:r w:rsidR="00880F56" w:rsidRPr="00CC6817">
              <w:rPr>
                <w:b/>
                <w:sz w:val="22"/>
                <w:szCs w:val="22"/>
              </w:rPr>
              <w:t>:</w:t>
            </w:r>
            <w:r w:rsidR="00880F56" w:rsidRPr="00CC6817">
              <w:rPr>
                <w:rFonts w:ascii="Lato" w:hAnsi="Lato"/>
                <w:b/>
                <w:sz w:val="22"/>
                <w:szCs w:val="22"/>
                <w:shd w:val="clear" w:color="auto" w:fill="FFFFFF"/>
              </w:rPr>
              <w:t xml:space="preserve"> NL_3WWX_</w:t>
            </w:r>
            <w:r w:rsidR="00D62726" w:rsidRPr="00D62726">
              <w:rPr>
                <w:rFonts w:ascii="Lato" w:hAnsi="Lato"/>
                <w:b/>
                <w:bCs/>
                <w:sz w:val="21"/>
                <w:szCs w:val="21"/>
                <w:shd w:val="clear" w:color="auto" w:fill="FFFFFF"/>
              </w:rPr>
              <w:t xml:space="preserve"> </w:t>
            </w:r>
            <w:r w:rsidR="00D62726" w:rsidRPr="00D62726">
              <w:rPr>
                <w:rFonts w:ascii="Lato" w:hAnsi="Lato"/>
                <w:b/>
                <w:bCs/>
                <w:sz w:val="22"/>
                <w:szCs w:val="22"/>
                <w:shd w:val="clear" w:color="auto" w:fill="FFFFFF"/>
              </w:rPr>
              <w:t>39315948 </w:t>
            </w:r>
          </w:p>
          <w:p w14:paraId="0E2E0C84" w14:textId="7C7FCC40" w:rsidR="00A01AB5" w:rsidRPr="00CC6817" w:rsidRDefault="00880F56" w:rsidP="00A910C3">
            <w:pPr>
              <w:rPr>
                <w:rFonts w:ascii="Arial" w:hAnsi="Arial" w:cs="Arial"/>
                <w:b/>
                <w:sz w:val="22"/>
                <w:szCs w:val="22"/>
              </w:rPr>
            </w:pPr>
            <w:r w:rsidRPr="00CC6817">
              <w:rPr>
                <w:rFonts w:ascii="Lato" w:hAnsi="Lato"/>
                <w:b/>
                <w:sz w:val="22"/>
                <w:szCs w:val="22"/>
                <w:shd w:val="clear" w:color="auto" w:fill="FFFFFF"/>
              </w:rPr>
              <w:t xml:space="preserve"> </w:t>
            </w:r>
            <w:r w:rsidR="00AF5864" w:rsidRPr="00CC6817">
              <w:rPr>
                <w:rFonts w:ascii="Lato" w:hAnsi="Lato"/>
                <w:b/>
                <w:sz w:val="22"/>
                <w:szCs w:val="22"/>
                <w:shd w:val="clear" w:color="auto" w:fill="FFFFFF"/>
              </w:rPr>
              <w:t> </w:t>
            </w:r>
          </w:p>
          <w:p w14:paraId="091BB42C" w14:textId="77777777" w:rsidR="003F0AC9" w:rsidRPr="00CC6817" w:rsidRDefault="003F0AC9" w:rsidP="00A910C3">
            <w:pPr>
              <w:rPr>
                <w:b/>
                <w:sz w:val="22"/>
                <w:szCs w:val="22"/>
                <w:lang w:eastAsia="en-GB"/>
              </w:rPr>
            </w:pPr>
          </w:p>
          <w:p w14:paraId="4CFD0B2F" w14:textId="6D605C1C" w:rsidR="002654B0" w:rsidRPr="00E37788" w:rsidRDefault="007071EB" w:rsidP="007071EB">
            <w:pPr>
              <w:pStyle w:val="Cadentdetails"/>
              <w:framePr w:hSpace="0" w:wrap="auto" w:vAnchor="margin" w:hAnchor="text" w:xAlign="left" w:yAlign="inline"/>
              <w:rPr>
                <w:rFonts w:ascii="Lato" w:hAnsi="Lato"/>
                <w:bCs/>
                <w:sz w:val="22"/>
                <w:szCs w:val="22"/>
                <w:shd w:val="clear" w:color="auto" w:fill="FFFFFF"/>
              </w:rPr>
            </w:pPr>
            <w:r w:rsidRPr="00CC6817">
              <w:rPr>
                <w:b/>
                <w:sz w:val="22"/>
                <w:szCs w:val="22"/>
              </w:rPr>
              <w:t>Your Reference:</w:t>
            </w:r>
            <w:r w:rsidR="00E37788" w:rsidRPr="00E37788">
              <w:rPr>
                <w:b/>
                <w:sz w:val="22"/>
                <w:szCs w:val="22"/>
              </w:rPr>
              <w:t>25/00</w:t>
            </w:r>
            <w:r w:rsidR="00471265">
              <w:rPr>
                <w:b/>
                <w:sz w:val="22"/>
                <w:szCs w:val="22"/>
              </w:rPr>
              <w:t>1</w:t>
            </w:r>
            <w:r w:rsidR="00D62726">
              <w:rPr>
                <w:b/>
                <w:sz w:val="22"/>
                <w:szCs w:val="22"/>
              </w:rPr>
              <w:t>50</w:t>
            </w:r>
            <w:r w:rsidR="00E37788" w:rsidRPr="00E37788">
              <w:rPr>
                <w:b/>
                <w:sz w:val="22"/>
                <w:szCs w:val="22"/>
              </w:rPr>
              <w:t>/</w:t>
            </w:r>
            <w:r w:rsidR="00D62726">
              <w:rPr>
                <w:b/>
                <w:sz w:val="22"/>
                <w:szCs w:val="22"/>
              </w:rPr>
              <w:t>OUT</w:t>
            </w:r>
          </w:p>
          <w:p w14:paraId="0604AD7A" w14:textId="77777777" w:rsidR="00C82C5F" w:rsidRPr="00CC6817" w:rsidRDefault="00C82C5F" w:rsidP="007071EB">
            <w:pPr>
              <w:pStyle w:val="Cadentdetails"/>
              <w:framePr w:hSpace="0" w:wrap="auto" w:vAnchor="margin" w:hAnchor="text" w:xAlign="left" w:yAlign="inline"/>
              <w:rPr>
                <w:b/>
                <w:sz w:val="22"/>
                <w:szCs w:val="22"/>
              </w:rPr>
            </w:pPr>
          </w:p>
          <w:p w14:paraId="60AA808A" w14:textId="77777777" w:rsidR="005200FE" w:rsidRPr="00CC6817" w:rsidRDefault="005200FE" w:rsidP="00A22EA2">
            <w:pPr>
              <w:pStyle w:val="Cadentdetails"/>
              <w:framePr w:hSpace="0" w:wrap="auto" w:vAnchor="margin" w:hAnchor="text" w:xAlign="left" w:yAlign="inline"/>
              <w:rPr>
                <w:b/>
                <w:sz w:val="22"/>
                <w:szCs w:val="22"/>
              </w:rPr>
            </w:pPr>
          </w:p>
          <w:p w14:paraId="71CB778F" w14:textId="77777777" w:rsidR="009E6A2C" w:rsidRDefault="005200FE" w:rsidP="00A22EA2">
            <w:pPr>
              <w:pStyle w:val="Cadentdetails"/>
              <w:framePr w:hSpace="0" w:wrap="auto" w:vAnchor="margin" w:hAnchor="text" w:xAlign="left" w:yAlign="inline"/>
              <w:rPr>
                <w:b/>
                <w:sz w:val="22"/>
                <w:szCs w:val="22"/>
              </w:rPr>
            </w:pPr>
            <w:r w:rsidRPr="00CC6817">
              <w:rPr>
                <w:b/>
                <w:sz w:val="22"/>
                <w:szCs w:val="22"/>
              </w:rPr>
              <w:t>Date</w:t>
            </w:r>
          </w:p>
          <w:p w14:paraId="3ABC7F9B" w14:textId="3D37A299" w:rsidR="005200FE" w:rsidRPr="00CC6817" w:rsidRDefault="003B30F6" w:rsidP="00A22EA2">
            <w:pPr>
              <w:pStyle w:val="Cadentdetails"/>
              <w:framePr w:hSpace="0" w:wrap="auto" w:vAnchor="margin" w:hAnchor="text" w:xAlign="left" w:yAlign="inline"/>
              <w:rPr>
                <w:b/>
                <w:sz w:val="22"/>
                <w:szCs w:val="22"/>
              </w:rPr>
            </w:pPr>
            <w:r>
              <w:rPr>
                <w:b/>
                <w:sz w:val="22"/>
                <w:szCs w:val="22"/>
              </w:rPr>
              <w:t>5</w:t>
            </w:r>
            <w:r w:rsidR="00616061">
              <w:rPr>
                <w:b/>
                <w:sz w:val="22"/>
                <w:szCs w:val="22"/>
              </w:rPr>
              <w:t>th</w:t>
            </w:r>
            <w:r w:rsidR="00AF5864" w:rsidRPr="00CC6817">
              <w:rPr>
                <w:b/>
                <w:sz w:val="22"/>
                <w:szCs w:val="22"/>
              </w:rPr>
              <w:t xml:space="preserve"> </w:t>
            </w:r>
            <w:r>
              <w:rPr>
                <w:b/>
                <w:sz w:val="22"/>
                <w:szCs w:val="22"/>
              </w:rPr>
              <w:t>November</w:t>
            </w:r>
            <w:r w:rsidR="00A910C3" w:rsidRPr="00CC6817">
              <w:rPr>
                <w:b/>
                <w:sz w:val="22"/>
                <w:szCs w:val="22"/>
              </w:rPr>
              <w:t xml:space="preserve"> </w:t>
            </w:r>
            <w:r w:rsidR="002654B0" w:rsidRPr="00CC6817">
              <w:rPr>
                <w:b/>
                <w:sz w:val="22"/>
                <w:szCs w:val="22"/>
              </w:rPr>
              <w:t>202</w:t>
            </w:r>
            <w:r w:rsidR="00EB58C8">
              <w:rPr>
                <w:b/>
                <w:sz w:val="22"/>
                <w:szCs w:val="22"/>
              </w:rPr>
              <w:t>5</w:t>
            </w:r>
          </w:p>
        </w:tc>
        <w:tc>
          <w:tcPr>
            <w:tcW w:w="2276" w:type="dxa"/>
            <w:tcMar>
              <w:left w:w="0" w:type="dxa"/>
              <w:right w:w="0" w:type="dxa"/>
            </w:tcMar>
          </w:tcPr>
          <w:p w14:paraId="6C783DE4" w14:textId="77777777" w:rsidR="00A01AB5" w:rsidRPr="00CC6817" w:rsidRDefault="00A01AB5" w:rsidP="00A22EA2">
            <w:pPr>
              <w:pStyle w:val="Cadentdetails"/>
              <w:framePr w:hSpace="0" w:wrap="auto" w:vAnchor="margin" w:hAnchor="text" w:xAlign="left" w:yAlign="inline"/>
              <w:rPr>
                <w:b/>
                <w:sz w:val="22"/>
                <w:szCs w:val="22"/>
              </w:rPr>
            </w:pPr>
            <w:r w:rsidRPr="00CC6817">
              <w:rPr>
                <w:b/>
                <w:sz w:val="22"/>
                <w:szCs w:val="22"/>
              </w:rPr>
              <w:t>Cadent Gas Limited</w:t>
            </w:r>
          </w:p>
          <w:p w14:paraId="1EEA31B7" w14:textId="77777777" w:rsidR="00464DF6" w:rsidRPr="00CC6817" w:rsidRDefault="00464DF6" w:rsidP="00464DF6">
            <w:pPr>
              <w:spacing w:line="240" w:lineRule="exact"/>
              <w:rPr>
                <w:b/>
                <w:sz w:val="22"/>
                <w:szCs w:val="22"/>
              </w:rPr>
            </w:pPr>
            <w:r w:rsidRPr="00CC6817">
              <w:rPr>
                <w:b/>
                <w:sz w:val="22"/>
                <w:szCs w:val="22"/>
              </w:rPr>
              <w:t>Uxbridge Road</w:t>
            </w:r>
          </w:p>
          <w:p w14:paraId="6AFAA93B" w14:textId="77777777" w:rsidR="00464DF6" w:rsidRPr="00CC6817" w:rsidRDefault="00464DF6" w:rsidP="00464DF6">
            <w:pPr>
              <w:spacing w:line="240" w:lineRule="exact"/>
              <w:rPr>
                <w:b/>
                <w:sz w:val="22"/>
                <w:szCs w:val="22"/>
              </w:rPr>
            </w:pPr>
            <w:r w:rsidRPr="00CC6817">
              <w:rPr>
                <w:b/>
                <w:sz w:val="22"/>
                <w:szCs w:val="22"/>
              </w:rPr>
              <w:t xml:space="preserve">Slough Berkshire </w:t>
            </w:r>
          </w:p>
          <w:p w14:paraId="3C9BE33A" w14:textId="77777777" w:rsidR="00464DF6" w:rsidRPr="00CC6817" w:rsidRDefault="00464DF6" w:rsidP="00464DF6">
            <w:pPr>
              <w:spacing w:line="240" w:lineRule="exact"/>
              <w:rPr>
                <w:b/>
                <w:sz w:val="22"/>
                <w:szCs w:val="22"/>
              </w:rPr>
            </w:pPr>
            <w:r w:rsidRPr="00CC6817">
              <w:rPr>
                <w:b/>
                <w:sz w:val="22"/>
                <w:szCs w:val="22"/>
              </w:rPr>
              <w:t>SL2 5NA</w:t>
            </w:r>
          </w:p>
          <w:p w14:paraId="44C23197" w14:textId="33DD96C6" w:rsidR="005200FE" w:rsidRPr="00CC6817" w:rsidRDefault="005200FE" w:rsidP="00464DF6">
            <w:pPr>
              <w:spacing w:line="240" w:lineRule="exact"/>
              <w:rPr>
                <w:b/>
                <w:sz w:val="22"/>
                <w:szCs w:val="22"/>
              </w:rPr>
            </w:pPr>
            <w:r w:rsidRPr="00CC6817">
              <w:rPr>
                <w:b/>
                <w:sz w:val="22"/>
                <w:szCs w:val="22"/>
              </w:rPr>
              <w:t>cadentgas.com</w:t>
            </w:r>
          </w:p>
        </w:tc>
      </w:tr>
      <w:tr w:rsidR="00464DF6" w:rsidRPr="00CC6817" w14:paraId="37D15466" w14:textId="77777777" w:rsidTr="00464DF6">
        <w:trPr>
          <w:trHeight w:hRule="exact" w:val="2608"/>
        </w:trPr>
        <w:tc>
          <w:tcPr>
            <w:tcW w:w="6938" w:type="dxa"/>
            <w:tcMar>
              <w:left w:w="113" w:type="dxa"/>
              <w:right w:w="0" w:type="dxa"/>
            </w:tcMar>
          </w:tcPr>
          <w:p w14:paraId="46142F33" w14:textId="2F7E39B7" w:rsidR="005D21AE" w:rsidRDefault="00D62726" w:rsidP="00A22EA2">
            <w:pPr>
              <w:pStyle w:val="Recipientaddress"/>
              <w:framePr w:hSpace="0" w:wrap="auto" w:vAnchor="margin" w:hAnchor="text" w:xAlign="left" w:yAlign="inline"/>
              <w:rPr>
                <w:b/>
                <w:sz w:val="22"/>
                <w:szCs w:val="22"/>
                <w:shd w:val="clear" w:color="auto" w:fill="FFFFFF"/>
              </w:rPr>
            </w:pPr>
            <w:r w:rsidRPr="00D62726">
              <w:rPr>
                <w:b/>
                <w:sz w:val="22"/>
                <w:szCs w:val="22"/>
                <w:shd w:val="clear" w:color="auto" w:fill="FFFFFF"/>
              </w:rPr>
              <w:t>Harry Goodrich</w:t>
            </w:r>
          </w:p>
          <w:p w14:paraId="472B5CC1" w14:textId="0F6391AB" w:rsidR="00464DF6" w:rsidRPr="00CC6817" w:rsidRDefault="00464DF6" w:rsidP="00A22EA2">
            <w:pPr>
              <w:pStyle w:val="Recipientaddress"/>
              <w:framePr w:hSpace="0" w:wrap="auto" w:vAnchor="margin" w:hAnchor="text" w:xAlign="left" w:yAlign="inline"/>
              <w:rPr>
                <w:b/>
                <w:sz w:val="22"/>
                <w:szCs w:val="22"/>
                <w:shd w:val="clear" w:color="auto" w:fill="FFFFFF"/>
              </w:rPr>
            </w:pPr>
            <w:r w:rsidRPr="00CC6817">
              <w:rPr>
                <w:b/>
                <w:sz w:val="22"/>
                <w:szCs w:val="22"/>
                <w:shd w:val="clear" w:color="auto" w:fill="FFFFFF"/>
              </w:rPr>
              <w:t xml:space="preserve">Rochford District Council </w:t>
            </w:r>
          </w:p>
          <w:p w14:paraId="4B6884F5" w14:textId="3928835F" w:rsidR="00464DF6" w:rsidRPr="00CC6817" w:rsidRDefault="00464DF6" w:rsidP="00A22EA2">
            <w:pPr>
              <w:pStyle w:val="Recipientaddress"/>
              <w:framePr w:hSpace="0" w:wrap="auto" w:vAnchor="margin" w:hAnchor="text" w:xAlign="left" w:yAlign="inline"/>
              <w:rPr>
                <w:b/>
                <w:sz w:val="22"/>
                <w:szCs w:val="22"/>
                <w:shd w:val="clear" w:color="auto" w:fill="FFFFFF"/>
              </w:rPr>
            </w:pPr>
            <w:r w:rsidRPr="00CC6817">
              <w:rPr>
                <w:b/>
                <w:sz w:val="22"/>
                <w:szCs w:val="22"/>
                <w:shd w:val="clear" w:color="auto" w:fill="FFFFFF"/>
              </w:rPr>
              <w:t xml:space="preserve">Council Offices </w:t>
            </w:r>
          </w:p>
          <w:p w14:paraId="6244B1D9" w14:textId="653E9E7C" w:rsidR="00464DF6" w:rsidRPr="00CC6817" w:rsidRDefault="00464DF6" w:rsidP="00A22EA2">
            <w:pPr>
              <w:pStyle w:val="Recipientaddress"/>
              <w:framePr w:hSpace="0" w:wrap="auto" w:vAnchor="margin" w:hAnchor="text" w:xAlign="left" w:yAlign="inline"/>
              <w:rPr>
                <w:b/>
                <w:sz w:val="22"/>
                <w:szCs w:val="22"/>
                <w:shd w:val="clear" w:color="auto" w:fill="FFFFFF"/>
              </w:rPr>
            </w:pPr>
            <w:r w:rsidRPr="00CC6817">
              <w:rPr>
                <w:b/>
                <w:sz w:val="22"/>
                <w:szCs w:val="22"/>
                <w:shd w:val="clear" w:color="auto" w:fill="FFFFFF"/>
              </w:rPr>
              <w:t xml:space="preserve">South Street </w:t>
            </w:r>
          </w:p>
          <w:p w14:paraId="2E52E585" w14:textId="6F658736" w:rsidR="00464DF6" w:rsidRPr="00CC6817" w:rsidRDefault="00464DF6" w:rsidP="00A22EA2">
            <w:pPr>
              <w:pStyle w:val="Recipientaddress"/>
              <w:framePr w:hSpace="0" w:wrap="auto" w:vAnchor="margin" w:hAnchor="text" w:xAlign="left" w:yAlign="inline"/>
              <w:rPr>
                <w:b/>
                <w:sz w:val="22"/>
                <w:szCs w:val="22"/>
                <w:shd w:val="clear" w:color="auto" w:fill="FFFFFF"/>
              </w:rPr>
            </w:pPr>
            <w:r w:rsidRPr="00CC6817">
              <w:rPr>
                <w:b/>
                <w:sz w:val="22"/>
                <w:szCs w:val="22"/>
                <w:shd w:val="clear" w:color="auto" w:fill="FFFFFF"/>
              </w:rPr>
              <w:t xml:space="preserve">Rochford </w:t>
            </w:r>
          </w:p>
          <w:p w14:paraId="250105C0" w14:textId="614715BB" w:rsidR="00464DF6" w:rsidRPr="00CC6817" w:rsidRDefault="00464DF6" w:rsidP="00A22EA2">
            <w:pPr>
              <w:pStyle w:val="Recipientaddress"/>
              <w:framePr w:hSpace="0" w:wrap="auto" w:vAnchor="margin" w:hAnchor="text" w:xAlign="left" w:yAlign="inline"/>
              <w:rPr>
                <w:b/>
                <w:sz w:val="22"/>
                <w:szCs w:val="22"/>
                <w:shd w:val="clear" w:color="auto" w:fill="FFFFFF"/>
              </w:rPr>
            </w:pPr>
            <w:r w:rsidRPr="00CC6817">
              <w:rPr>
                <w:b/>
                <w:sz w:val="22"/>
                <w:szCs w:val="22"/>
                <w:shd w:val="clear" w:color="auto" w:fill="FFFFFF"/>
              </w:rPr>
              <w:t>Essex</w:t>
            </w:r>
          </w:p>
          <w:p w14:paraId="7F19809F" w14:textId="6FDAE538" w:rsidR="00464DF6" w:rsidRPr="00CC6817" w:rsidRDefault="00464DF6" w:rsidP="00A22EA2">
            <w:pPr>
              <w:pStyle w:val="Recipientaddress"/>
              <w:framePr w:hSpace="0" w:wrap="auto" w:vAnchor="margin" w:hAnchor="text" w:xAlign="left" w:yAlign="inline"/>
              <w:rPr>
                <w:b/>
                <w:sz w:val="22"/>
                <w:szCs w:val="22"/>
                <w:shd w:val="clear" w:color="auto" w:fill="FFFFFF"/>
              </w:rPr>
            </w:pPr>
            <w:r w:rsidRPr="00CC6817">
              <w:rPr>
                <w:b/>
                <w:sz w:val="22"/>
                <w:szCs w:val="22"/>
                <w:shd w:val="clear" w:color="auto" w:fill="FFFFFF"/>
              </w:rPr>
              <w:t xml:space="preserve">SS4 1BW </w:t>
            </w:r>
          </w:p>
          <w:p w14:paraId="460BE4B5" w14:textId="77777777" w:rsidR="00464DF6" w:rsidRPr="00CC6817" w:rsidRDefault="00464DF6" w:rsidP="00A22EA2">
            <w:pPr>
              <w:pStyle w:val="Recipientaddress"/>
              <w:framePr w:hSpace="0" w:wrap="auto" w:vAnchor="margin" w:hAnchor="text" w:xAlign="left" w:yAlign="inline"/>
              <w:rPr>
                <w:b/>
                <w:sz w:val="22"/>
                <w:szCs w:val="22"/>
                <w:highlight w:val="yellow"/>
                <w:shd w:val="clear" w:color="auto" w:fill="FFFFFF"/>
              </w:rPr>
            </w:pPr>
          </w:p>
          <w:p w14:paraId="58ECC873" w14:textId="77777777" w:rsidR="00464DF6" w:rsidRPr="00CC6817" w:rsidRDefault="00464DF6" w:rsidP="00A22EA2">
            <w:pPr>
              <w:pStyle w:val="Recipientaddress"/>
              <w:framePr w:hSpace="0" w:wrap="auto" w:vAnchor="margin" w:hAnchor="text" w:xAlign="left" w:yAlign="inline"/>
              <w:rPr>
                <w:b/>
                <w:sz w:val="22"/>
                <w:szCs w:val="22"/>
                <w:highlight w:val="yellow"/>
              </w:rPr>
            </w:pPr>
          </w:p>
          <w:p w14:paraId="51F7B504" w14:textId="2AAD8207" w:rsidR="005200FE" w:rsidRPr="00CC6817" w:rsidRDefault="005200FE" w:rsidP="00A22EA2">
            <w:pPr>
              <w:pStyle w:val="Recipientaddress"/>
              <w:framePr w:hSpace="0" w:wrap="auto" w:vAnchor="margin" w:hAnchor="text" w:xAlign="left" w:yAlign="inline"/>
              <w:rPr>
                <w:b/>
                <w:sz w:val="22"/>
                <w:szCs w:val="22"/>
              </w:rPr>
            </w:pPr>
          </w:p>
        </w:tc>
        <w:tc>
          <w:tcPr>
            <w:tcW w:w="2276" w:type="dxa"/>
            <w:tcMar>
              <w:left w:w="0" w:type="dxa"/>
              <w:right w:w="0" w:type="dxa"/>
            </w:tcMar>
          </w:tcPr>
          <w:p w14:paraId="26E845FA" w14:textId="77777777" w:rsidR="00A01AB5" w:rsidRPr="00CC6817" w:rsidRDefault="00342B8B" w:rsidP="00A01AB5">
            <w:pPr>
              <w:rPr>
                <w:b/>
                <w:sz w:val="22"/>
                <w:szCs w:val="22"/>
              </w:rPr>
            </w:pPr>
            <w:r w:rsidRPr="00CC6817">
              <w:rPr>
                <w:b/>
                <w:noProof/>
                <w:sz w:val="22"/>
                <w:szCs w:val="22"/>
                <w:lang w:eastAsia="en-GB"/>
              </w:rPr>
              <w:drawing>
                <wp:inline distT="0" distB="0" distL="0" distR="0" wp14:anchorId="2F7DA3C5" wp14:editId="02008AF2">
                  <wp:extent cx="1440000" cy="583200"/>
                  <wp:effectExtent l="0" t="0" r="8255" b="762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40000" cy="583200"/>
                          </a:xfrm>
                          <a:prstGeom prst="rect">
                            <a:avLst/>
                          </a:prstGeom>
                          <a:noFill/>
                          <a:ln>
                            <a:noFill/>
                          </a:ln>
                        </pic:spPr>
                      </pic:pic>
                    </a:graphicData>
                  </a:graphic>
                </wp:inline>
              </w:drawing>
            </w:r>
          </w:p>
        </w:tc>
      </w:tr>
    </w:tbl>
    <w:p w14:paraId="749F98F4" w14:textId="77777777" w:rsidR="00DC365B" w:rsidRPr="00CC6817" w:rsidRDefault="00DC365B" w:rsidP="00A22EA2">
      <w:pPr>
        <w:pStyle w:val="Bodycopy"/>
        <w:rPr>
          <w:b/>
          <w:sz w:val="22"/>
          <w:szCs w:val="22"/>
        </w:rPr>
      </w:pPr>
    </w:p>
    <w:p w14:paraId="29BBC8EB" w14:textId="23737A31" w:rsidR="00A22EA2" w:rsidRPr="00CC6817" w:rsidRDefault="00131791" w:rsidP="00A22EA2">
      <w:pPr>
        <w:pStyle w:val="Bodycopy"/>
        <w:rPr>
          <w:b/>
          <w:sz w:val="22"/>
          <w:szCs w:val="22"/>
        </w:rPr>
      </w:pPr>
      <w:r w:rsidRPr="00CC6817">
        <w:rPr>
          <w:b/>
          <w:sz w:val="22"/>
          <w:szCs w:val="22"/>
        </w:rPr>
        <w:t>Dear</w:t>
      </w:r>
      <w:r w:rsidR="005D21AE">
        <w:rPr>
          <w:b/>
          <w:sz w:val="22"/>
          <w:szCs w:val="22"/>
        </w:rPr>
        <w:t xml:space="preserve"> </w:t>
      </w:r>
      <w:r w:rsidR="00D62726" w:rsidRPr="00D62726">
        <w:rPr>
          <w:b/>
          <w:sz w:val="22"/>
          <w:szCs w:val="22"/>
        </w:rPr>
        <w:t xml:space="preserve">Harry </w:t>
      </w:r>
    </w:p>
    <w:p w14:paraId="2417B803" w14:textId="77777777" w:rsidR="007071EB" w:rsidRPr="00CC6817" w:rsidRDefault="009C03CF" w:rsidP="00A22EA2">
      <w:pPr>
        <w:pStyle w:val="Bodycopy"/>
        <w:rPr>
          <w:b/>
          <w:sz w:val="22"/>
          <w:szCs w:val="22"/>
        </w:rPr>
      </w:pPr>
      <w:r w:rsidRPr="00CC6817">
        <w:rPr>
          <w:b/>
          <w:sz w:val="22"/>
          <w:szCs w:val="22"/>
        </w:rPr>
        <w:t>Your planning application</w:t>
      </w:r>
      <w:r w:rsidR="00E90F79" w:rsidRPr="00CC6817">
        <w:rPr>
          <w:b/>
          <w:sz w:val="22"/>
          <w:szCs w:val="22"/>
        </w:rPr>
        <w:t xml:space="preserve"> </w:t>
      </w:r>
      <w:r w:rsidRPr="00CC6817">
        <w:rPr>
          <w:b/>
          <w:sz w:val="22"/>
          <w:szCs w:val="22"/>
        </w:rPr>
        <w:t xml:space="preserve">– </w:t>
      </w:r>
      <w:r w:rsidR="00E90F79" w:rsidRPr="00CC6817">
        <w:rPr>
          <w:b/>
          <w:sz w:val="22"/>
          <w:szCs w:val="22"/>
        </w:rPr>
        <w:t>No objection</w:t>
      </w:r>
    </w:p>
    <w:p w14:paraId="3B6B2EBC" w14:textId="170E88A3" w:rsidR="00E30019" w:rsidRPr="00CC6817" w:rsidRDefault="003D4881" w:rsidP="00AF5864">
      <w:pPr>
        <w:pStyle w:val="NormalWeb"/>
        <w:spacing w:before="0" w:beforeAutospacing="0" w:after="0" w:afterAutospacing="0" w:line="343" w:lineRule="atLeast"/>
        <w:rPr>
          <w:rFonts w:ascii="Lato" w:hAnsi="Lato"/>
          <w:b/>
          <w:sz w:val="22"/>
          <w:szCs w:val="22"/>
        </w:rPr>
      </w:pPr>
      <w:r w:rsidRPr="00CC6817">
        <w:rPr>
          <w:b/>
          <w:sz w:val="22"/>
          <w:szCs w:val="22"/>
        </w:rPr>
        <w:t xml:space="preserve">After receiving the details </w:t>
      </w:r>
      <w:r w:rsidR="00F023B2" w:rsidRPr="00CC6817">
        <w:rPr>
          <w:b/>
          <w:sz w:val="22"/>
          <w:szCs w:val="22"/>
        </w:rPr>
        <w:t>of</w:t>
      </w:r>
      <w:r w:rsidR="2B67B9F8" w:rsidRPr="00CC6817">
        <w:rPr>
          <w:b/>
          <w:sz w:val="22"/>
          <w:szCs w:val="22"/>
        </w:rPr>
        <w:t xml:space="preserve"> </w:t>
      </w:r>
      <w:r w:rsidR="009F7673" w:rsidRPr="00CC6817">
        <w:rPr>
          <w:b/>
          <w:sz w:val="22"/>
          <w:szCs w:val="22"/>
        </w:rPr>
        <w:t xml:space="preserve">your </w:t>
      </w:r>
      <w:r w:rsidR="2B67B9F8" w:rsidRPr="00CC6817">
        <w:rPr>
          <w:b/>
          <w:sz w:val="22"/>
          <w:szCs w:val="22"/>
        </w:rPr>
        <w:t xml:space="preserve">planning application </w:t>
      </w:r>
      <w:r w:rsidRPr="00CC6817">
        <w:rPr>
          <w:b/>
          <w:sz w:val="22"/>
          <w:szCs w:val="22"/>
        </w:rPr>
        <w:t>at</w:t>
      </w:r>
      <w:r w:rsidR="00B05996">
        <w:rPr>
          <w:b/>
          <w:sz w:val="22"/>
          <w:szCs w:val="22"/>
        </w:rPr>
        <w:t xml:space="preserve"> </w:t>
      </w:r>
      <w:r w:rsidR="004B46B1" w:rsidRPr="004B46B1">
        <w:rPr>
          <w:b/>
          <w:sz w:val="22"/>
          <w:szCs w:val="22"/>
        </w:rPr>
        <w:t xml:space="preserve">Land At Tithe Barn Farm And West Of New House Farm, </w:t>
      </w:r>
      <w:proofErr w:type="spellStart"/>
      <w:r w:rsidR="004B46B1" w:rsidRPr="004B46B1">
        <w:rPr>
          <w:b/>
          <w:sz w:val="22"/>
          <w:szCs w:val="22"/>
        </w:rPr>
        <w:t>Poynters</w:t>
      </w:r>
      <w:proofErr w:type="spellEnd"/>
      <w:r w:rsidR="004B46B1" w:rsidRPr="004B46B1">
        <w:rPr>
          <w:b/>
          <w:sz w:val="22"/>
          <w:szCs w:val="22"/>
        </w:rPr>
        <w:t xml:space="preserve"> Lane, Great Wakering</w:t>
      </w:r>
      <w:r w:rsidR="004B46B1">
        <w:rPr>
          <w:b/>
          <w:sz w:val="22"/>
          <w:szCs w:val="22"/>
        </w:rPr>
        <w:t xml:space="preserve"> SS3</w:t>
      </w:r>
      <w:r w:rsidR="002654B0" w:rsidRPr="00CC6817">
        <w:rPr>
          <w:b/>
          <w:sz w:val="22"/>
          <w:szCs w:val="22"/>
        </w:rPr>
        <w:t xml:space="preserve"> </w:t>
      </w:r>
      <w:r w:rsidRPr="00CC6817">
        <w:rPr>
          <w:b/>
          <w:sz w:val="22"/>
          <w:szCs w:val="22"/>
        </w:rPr>
        <w:t xml:space="preserve">we have </w:t>
      </w:r>
      <w:r w:rsidR="0038592E" w:rsidRPr="00CC6817">
        <w:rPr>
          <w:b/>
          <w:sz w:val="22"/>
          <w:szCs w:val="22"/>
        </w:rPr>
        <w:t xml:space="preserve">completed </w:t>
      </w:r>
      <w:r w:rsidR="009F7673" w:rsidRPr="00CC6817">
        <w:rPr>
          <w:b/>
          <w:sz w:val="22"/>
          <w:szCs w:val="22"/>
        </w:rPr>
        <w:t>our</w:t>
      </w:r>
      <w:r w:rsidRPr="00CC6817">
        <w:rPr>
          <w:b/>
          <w:sz w:val="22"/>
          <w:szCs w:val="22"/>
        </w:rPr>
        <w:t xml:space="preserve"> assessment</w:t>
      </w:r>
      <w:r w:rsidR="009C03CF" w:rsidRPr="00CC6817">
        <w:rPr>
          <w:b/>
          <w:sz w:val="22"/>
          <w:szCs w:val="22"/>
        </w:rPr>
        <w:t xml:space="preserve">. </w:t>
      </w:r>
      <w:r w:rsidR="008F24B7">
        <w:rPr>
          <w:b/>
          <w:sz w:val="22"/>
          <w:szCs w:val="22"/>
        </w:rPr>
        <w:t xml:space="preserve"> </w:t>
      </w:r>
    </w:p>
    <w:p w14:paraId="344465D0" w14:textId="77777777" w:rsidR="00C82C5F" w:rsidRPr="00C82C5F" w:rsidRDefault="00C82C5F" w:rsidP="00AF5864">
      <w:pPr>
        <w:pStyle w:val="NormalWeb"/>
        <w:spacing w:before="0" w:beforeAutospacing="0" w:after="0" w:afterAutospacing="0" w:line="343" w:lineRule="atLeast"/>
        <w:rPr>
          <w:rFonts w:ascii="Lato" w:hAnsi="Lato"/>
          <w:b/>
          <w:bCs/>
          <w:sz w:val="22"/>
          <w:szCs w:val="22"/>
        </w:rPr>
      </w:pPr>
    </w:p>
    <w:p w14:paraId="45A5E57E" w14:textId="7D014AC8" w:rsidR="00415B4E" w:rsidRPr="00415B4E" w:rsidRDefault="00C9562C" w:rsidP="00415B4E">
      <w:pPr>
        <w:pStyle w:val="Bodycopy"/>
        <w:rPr>
          <w:b/>
        </w:rPr>
      </w:pPr>
      <w:r>
        <w:rPr>
          <w:b/>
        </w:rPr>
        <w:t>Your r</w:t>
      </w:r>
      <w:r w:rsidR="00415B4E" w:rsidRPr="00415B4E">
        <w:rPr>
          <w:b/>
        </w:rPr>
        <w:t>esponsibilities and obligations</w:t>
      </w:r>
    </w:p>
    <w:p w14:paraId="0861FC0D" w14:textId="77777777" w:rsidR="00415B4E" w:rsidRDefault="00415B4E" w:rsidP="00415B4E">
      <w:pPr>
        <w:pStyle w:val="Bodycopy"/>
      </w:pPr>
      <w:r>
        <w:t xml:space="preserve">This letter does not constitute any formal agreement or consent for any proposed development work either generally or related to </w:t>
      </w:r>
      <w:proofErr w:type="spellStart"/>
      <w:r>
        <w:t>Cadent’s</w:t>
      </w:r>
      <w:proofErr w:type="spellEnd"/>
      <w:r>
        <w:t xml:space="preserve"> easements or other rights, or any planning or building regulations applications. </w:t>
      </w:r>
    </w:p>
    <w:p w14:paraId="320F3A11" w14:textId="77777777" w:rsidR="00415B4E" w:rsidRDefault="00415B4E" w:rsidP="00415B4E">
      <w:pPr>
        <w:pStyle w:val="Bodycopy"/>
      </w:pPr>
      <w:r>
        <w:t>Cadent Gas Ltd or their agents, servants or contractors do not accept any liability for any losses arising under or in connection with this information. This limit on liability applies to all and any claims in contract, tort (including negligence), misrepresentation (excluding fraudulent misrepresentation), breach of statutory duty or otherwise. This limit on liability does not exclude or restrict liability where prohibited by the law nor does it supersede the express terms of any related agreements.</w:t>
      </w:r>
    </w:p>
    <w:p w14:paraId="7AC1F788" w14:textId="508363B4" w:rsidR="00E30019" w:rsidRPr="007071EB" w:rsidRDefault="00E30019" w:rsidP="00E30019">
      <w:pPr>
        <w:rPr>
          <w:rFonts w:asciiTheme="majorHAnsi" w:eastAsiaTheme="minorEastAsia" w:hAnsiTheme="majorHAnsi" w:cstheme="majorHAnsi"/>
          <w:noProof/>
          <w:color w:val="000000"/>
          <w:sz w:val="18"/>
          <w:szCs w:val="18"/>
          <w:lang w:val="en-US" w:eastAsia="en-GB"/>
        </w:rPr>
      </w:pPr>
      <w:r w:rsidRPr="007071EB">
        <w:rPr>
          <w:rFonts w:asciiTheme="majorHAnsi" w:hAnsiTheme="majorHAnsi" w:cstheme="majorHAnsi"/>
          <w:b/>
          <w:sz w:val="18"/>
          <w:szCs w:val="18"/>
        </w:rPr>
        <w:t>Kind Regards</w:t>
      </w:r>
      <w:r w:rsidRPr="007071EB">
        <w:rPr>
          <w:rFonts w:asciiTheme="majorHAnsi" w:hAnsiTheme="majorHAnsi" w:cstheme="majorHAnsi"/>
          <w:b/>
          <w:sz w:val="18"/>
          <w:szCs w:val="18"/>
        </w:rPr>
        <w:br/>
      </w:r>
      <w:r w:rsidR="000A126D" w:rsidRPr="00A910C3">
        <w:rPr>
          <w:rFonts w:ascii="Arial" w:hAnsi="Arial" w:cs="Arial"/>
          <w:b/>
          <w:bCs/>
          <w:noProof/>
          <w:color w:val="FF0000"/>
          <w:sz w:val="18"/>
          <w:szCs w:val="18"/>
          <w:lang w:val="en-US" w:eastAsia="en-GB"/>
        </w:rPr>
        <w:t>North London</w:t>
      </w:r>
      <w:r w:rsidR="00A910C3" w:rsidRPr="00A910C3">
        <w:rPr>
          <w:rFonts w:ascii="Arial" w:hAnsi="Arial" w:cs="Arial"/>
          <w:b/>
          <w:bCs/>
          <w:noProof/>
          <w:color w:val="FF0000"/>
          <w:sz w:val="18"/>
          <w:szCs w:val="18"/>
          <w:lang w:val="en-US" w:eastAsia="en-GB"/>
        </w:rPr>
        <w:t xml:space="preserve"> </w:t>
      </w:r>
      <w:r w:rsidRPr="00A910C3">
        <w:rPr>
          <w:rFonts w:asciiTheme="majorHAnsi" w:eastAsiaTheme="minorEastAsia" w:hAnsiTheme="majorHAnsi" w:cstheme="majorHAnsi"/>
          <w:b/>
          <w:bCs/>
          <w:noProof/>
          <w:color w:val="FF0000"/>
          <w:sz w:val="18"/>
          <w:szCs w:val="18"/>
          <w:lang w:val="en-US" w:eastAsia="en-GB"/>
        </w:rPr>
        <w:t>Plant Protection Team</w:t>
      </w:r>
    </w:p>
    <w:p w14:paraId="7E422406" w14:textId="77777777" w:rsidR="00E30019" w:rsidRPr="007071EB" w:rsidRDefault="00E30019" w:rsidP="00E30019">
      <w:pPr>
        <w:rPr>
          <w:rFonts w:asciiTheme="majorHAnsi" w:eastAsiaTheme="minorEastAsia" w:hAnsiTheme="majorHAnsi" w:cstheme="majorHAnsi"/>
          <w:noProof/>
          <w:color w:val="1F497D"/>
          <w:sz w:val="18"/>
          <w:szCs w:val="18"/>
          <w:lang w:val="en-US" w:eastAsia="en-GB"/>
        </w:rPr>
      </w:pPr>
    </w:p>
    <w:p w14:paraId="4A6CF1B1" w14:textId="77777777" w:rsidR="00E30019" w:rsidRPr="007071EB" w:rsidRDefault="00E30019" w:rsidP="00E30019">
      <w:pPr>
        <w:rPr>
          <w:rFonts w:asciiTheme="majorHAnsi" w:eastAsiaTheme="minorEastAsia" w:hAnsiTheme="majorHAnsi" w:cstheme="majorHAnsi"/>
          <w:b/>
          <w:bCs/>
          <w:noProof/>
          <w:color w:val="FA4616"/>
          <w:sz w:val="18"/>
          <w:szCs w:val="18"/>
          <w:lang w:val="en-US" w:eastAsia="en-GB"/>
        </w:rPr>
      </w:pPr>
      <w:r w:rsidRPr="007071EB">
        <w:rPr>
          <w:rFonts w:asciiTheme="majorHAnsi" w:eastAsiaTheme="minorEastAsia" w:hAnsiTheme="majorHAnsi" w:cstheme="majorHAnsi"/>
          <w:b/>
          <w:bCs/>
          <w:noProof/>
          <w:color w:val="FA4616"/>
          <w:sz w:val="18"/>
          <w:szCs w:val="18"/>
          <w:lang w:val="en-US" w:eastAsia="en-GB"/>
        </w:rPr>
        <w:t>Cadent</w:t>
      </w:r>
    </w:p>
    <w:p w14:paraId="18D2A559" w14:textId="21823206" w:rsidR="00B75039" w:rsidRPr="00A910C3" w:rsidRDefault="00A910C3" w:rsidP="00A910C3">
      <w:pPr>
        <w:spacing w:line="240" w:lineRule="exact"/>
        <w:rPr>
          <w:rFonts w:ascii="Arial" w:hAnsi="Arial" w:cs="Arial"/>
          <w:color w:val="FF0000"/>
          <w:sz w:val="18"/>
        </w:rPr>
      </w:pPr>
      <w:hyperlink r:id="rId11" w:history="1">
        <w:r w:rsidRPr="00EE7619">
          <w:rPr>
            <w:rStyle w:val="Hyperlink"/>
            <w:rFonts w:ascii="Arial" w:hAnsi="Arial" w:cs="Arial"/>
            <w:noProof/>
            <w:sz w:val="18"/>
            <w:szCs w:val="18"/>
            <w:lang w:eastAsia="en-GB"/>
          </w:rPr>
          <w:t>nlplantprotectionops@cadentgas.</w:t>
        </w:r>
        <w:r w:rsidRPr="00EE7619">
          <w:rPr>
            <w:rStyle w:val="Hyperlink"/>
            <w:rFonts w:ascii="Arial" w:hAnsi="Arial" w:cs="Arial"/>
            <w:noProof/>
            <w:sz w:val="18"/>
            <w:szCs w:val="18"/>
            <w:lang w:val="en-US" w:eastAsia="en-GB"/>
          </w:rPr>
          <w:t>com</w:t>
        </w:r>
      </w:hyperlink>
      <w:r>
        <w:rPr>
          <w:rFonts w:ascii="Arial" w:hAnsi="Arial" w:cs="Arial"/>
          <w:noProof/>
          <w:color w:val="FF0000"/>
          <w:sz w:val="18"/>
          <w:szCs w:val="18"/>
          <w:lang w:val="en-US" w:eastAsia="en-GB"/>
        </w:rPr>
        <w:t xml:space="preserve"> </w:t>
      </w:r>
    </w:p>
    <w:p w14:paraId="7B78625F" w14:textId="77777777" w:rsidR="00E30019" w:rsidRPr="007071EB" w:rsidRDefault="00E30019" w:rsidP="00E30019">
      <w:pPr>
        <w:rPr>
          <w:rFonts w:asciiTheme="majorHAnsi" w:eastAsiaTheme="minorEastAsia" w:hAnsiTheme="majorHAnsi" w:cstheme="majorHAnsi"/>
          <w:noProof/>
          <w:color w:val="000000"/>
          <w:sz w:val="18"/>
          <w:szCs w:val="18"/>
          <w:lang w:eastAsia="en-GB"/>
        </w:rPr>
      </w:pPr>
    </w:p>
    <w:sectPr w:rsidR="00E30019" w:rsidRPr="007071EB" w:rsidSect="00BA0949">
      <w:headerReference w:type="default" r:id="rId12"/>
      <w:footerReference w:type="default" r:id="rId13"/>
      <w:footerReference w:type="first" r:id="rId14"/>
      <w:pgSz w:w="11906" w:h="16838" w:code="9"/>
      <w:pgMar w:top="238" w:right="2410" w:bottom="1440" w:left="169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587F6B" w14:textId="77777777" w:rsidR="00E55A38" w:rsidRDefault="00E55A38" w:rsidP="00311252">
      <w:r>
        <w:separator/>
      </w:r>
    </w:p>
  </w:endnote>
  <w:endnote w:type="continuationSeparator" w:id="0">
    <w:p w14:paraId="687C1153" w14:textId="77777777" w:rsidR="00E55A38" w:rsidRDefault="00E55A38" w:rsidP="00311252">
      <w:r>
        <w:continuationSeparator/>
      </w:r>
    </w:p>
  </w:endnote>
  <w:endnote w:type="continuationNotice" w:id="1">
    <w:p w14:paraId="08BDF6F4" w14:textId="77777777" w:rsidR="00E55A38" w:rsidRDefault="00E55A3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Lato">
    <w:charset w:val="00"/>
    <w:family w:val="swiss"/>
    <w:pitch w:val="variable"/>
    <w:sig w:usb0="E10002FF" w:usb1="5000ECF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739E65" w14:textId="77777777" w:rsidR="00DC365B" w:rsidRDefault="00DC365B">
    <w:pPr>
      <w:pStyle w:val="Footer"/>
    </w:pPr>
    <w:r>
      <w:rPr>
        <w:noProof/>
        <w:lang w:eastAsia="en-GB"/>
      </w:rPr>
      <mc:AlternateContent>
        <mc:Choice Requires="wps">
          <w:drawing>
            <wp:anchor distT="0" distB="0" distL="114300" distR="114300" simplePos="0" relativeHeight="251658242" behindDoc="0" locked="0" layoutInCell="1" allowOverlap="1" wp14:anchorId="474EC9BA" wp14:editId="349DC8C0">
              <wp:simplePos x="0" y="0"/>
              <wp:positionH relativeFrom="page">
                <wp:posOffset>1076325</wp:posOffset>
              </wp:positionH>
              <wp:positionV relativeFrom="page">
                <wp:posOffset>9876155</wp:posOffset>
              </wp:positionV>
              <wp:extent cx="6051600" cy="565200"/>
              <wp:effectExtent l="0" t="0" r="6350" b="6350"/>
              <wp:wrapNone/>
              <wp:docPr id="71" name="Text Box 71"/>
              <wp:cNvGraphicFramePr/>
              <a:graphic xmlns:a="http://schemas.openxmlformats.org/drawingml/2006/main">
                <a:graphicData uri="http://schemas.microsoft.com/office/word/2010/wordprocessingShape">
                  <wps:wsp>
                    <wps:cNvSpPr txBox="1"/>
                    <wps:spPr>
                      <a:xfrm>
                        <a:off x="0" y="0"/>
                        <a:ext cx="6051600" cy="5652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56"/>
                            <w:gridCol w:w="3260"/>
                            <w:gridCol w:w="1617"/>
                            <w:gridCol w:w="1375"/>
                          </w:tblGrid>
                          <w:tr w:rsidR="00DC365B" w14:paraId="04E90D1F" w14:textId="77777777" w:rsidTr="00410151">
                            <w:tc>
                              <w:tcPr>
                                <w:tcW w:w="3256" w:type="dxa"/>
                                <w:tcMar>
                                  <w:left w:w="0" w:type="dxa"/>
                                  <w:right w:w="0" w:type="dxa"/>
                                </w:tcMar>
                                <w:vAlign w:val="bottom"/>
                              </w:tcPr>
                              <w:p w14:paraId="3DB237A2" w14:textId="77777777" w:rsidR="00DC365B" w:rsidRPr="00185D90" w:rsidRDefault="00DC365B" w:rsidP="00185D90">
                                <w:pPr>
                                  <w:pStyle w:val="Registereddetails"/>
                                  <w:rPr>
                                    <w:b/>
                                    <w:color w:val="FA4616" w:themeColor="background2"/>
                                  </w:rPr>
                                </w:pPr>
                                <w:r w:rsidRPr="00185D90">
                                  <w:rPr>
                                    <w:b/>
                                    <w:color w:val="FA4616" w:themeColor="background2"/>
                                  </w:rPr>
                                  <w:t>Cadent Gas Limited</w:t>
                                </w:r>
                              </w:p>
                              <w:p w14:paraId="790D1A57" w14:textId="77777777" w:rsidR="00DC365B" w:rsidRDefault="00DC365B" w:rsidP="00185D90">
                                <w:pPr>
                                  <w:pStyle w:val="Registereddetails"/>
                                </w:pPr>
                                <w:r>
                                  <w:t>Registered Office Ashbrook Court, Prologis Park</w:t>
                                </w:r>
                              </w:p>
                              <w:p w14:paraId="06B8694E" w14:textId="77777777" w:rsidR="00DC365B" w:rsidRDefault="00DC365B" w:rsidP="00185D90">
                                <w:pPr>
                                  <w:pStyle w:val="Registereddetails"/>
                                </w:pPr>
                                <w:r>
                                  <w:t>Central Boulevard, Coventry CV7 8PE</w:t>
                                </w:r>
                              </w:p>
                              <w:p w14:paraId="6BAC85D0" w14:textId="77777777" w:rsidR="00DC365B" w:rsidRDefault="00DC365B" w:rsidP="00657621">
                                <w:pPr>
                                  <w:pStyle w:val="Registereddetails"/>
                                </w:pPr>
                                <w:r>
                                  <w:t>Registered in England and Wales No.10080864</w:t>
                                </w:r>
                              </w:p>
                            </w:tc>
                            <w:tc>
                              <w:tcPr>
                                <w:tcW w:w="3260" w:type="dxa"/>
                                <w:tcMar>
                                  <w:left w:w="0" w:type="dxa"/>
                                  <w:right w:w="0" w:type="dxa"/>
                                </w:tcMar>
                                <w:vAlign w:val="bottom"/>
                              </w:tcPr>
                              <w:p w14:paraId="54966A68" w14:textId="77777777" w:rsidR="00DC365B" w:rsidRPr="00185D90" w:rsidRDefault="00DC365B" w:rsidP="00185D90">
                                <w:pPr>
                                  <w:pStyle w:val="Registereddetails"/>
                                  <w:rPr>
                                    <w:b/>
                                  </w:rPr>
                                </w:pPr>
                                <w:r w:rsidRPr="00185D90">
                                  <w:rPr>
                                    <w:b/>
                                  </w:rPr>
                                  <w:t>National Gas Emergency Service</w:t>
                                </w:r>
                              </w:p>
                              <w:p w14:paraId="297CFCB6" w14:textId="77777777" w:rsidR="00DC365B" w:rsidRPr="00410151" w:rsidRDefault="005E4FD0" w:rsidP="00185D90">
                                <w:pPr>
                                  <w:pStyle w:val="Registereddetails"/>
                                </w:pPr>
                                <w:r>
                                  <w:rPr>
                                    <w:b/>
                                  </w:rPr>
                                  <w:t>0800 111 9</w:t>
                                </w:r>
                                <w:r w:rsidR="00DC365B" w:rsidRPr="00185D90">
                                  <w:rPr>
                                    <w:b/>
                                  </w:rPr>
                                  <w:t>99* (24hrs)</w:t>
                                </w:r>
                              </w:p>
                              <w:p w14:paraId="3AF79F4B" w14:textId="77777777" w:rsidR="00DC365B" w:rsidRDefault="00DC365B" w:rsidP="00185D90">
                                <w:pPr>
                                  <w:pStyle w:val="Registereddetails"/>
                                </w:pPr>
                                <w:r>
                                  <w:t>*Calls will be recorded and may be monitored</w:t>
                                </w:r>
                              </w:p>
                            </w:tc>
                            <w:tc>
                              <w:tcPr>
                                <w:tcW w:w="1617" w:type="dxa"/>
                                <w:tcMar>
                                  <w:left w:w="0" w:type="dxa"/>
                                  <w:right w:w="0" w:type="dxa"/>
                                </w:tcMar>
                                <w:vAlign w:val="bottom"/>
                              </w:tcPr>
                              <w:p w14:paraId="48A6DD88" w14:textId="77777777" w:rsidR="00DC365B" w:rsidRDefault="00DC365B" w:rsidP="00185D90">
                                <w:pPr>
                                  <w:pStyle w:val="Registereddetails"/>
                                </w:pPr>
                                <w:r>
                                  <w:t>5000419 (01/13)</w:t>
                                </w:r>
                              </w:p>
                            </w:tc>
                            <w:tc>
                              <w:tcPr>
                                <w:tcW w:w="1375" w:type="dxa"/>
                                <w:tcMar>
                                  <w:left w:w="0" w:type="dxa"/>
                                  <w:right w:w="0" w:type="dxa"/>
                                </w:tcMar>
                                <w:vAlign w:val="bottom"/>
                              </w:tcPr>
                              <w:p w14:paraId="448D89B7" w14:textId="77777777" w:rsidR="00DC365B" w:rsidRPr="00185D90" w:rsidRDefault="00DC365B" w:rsidP="00185D90">
                                <w:pPr>
                                  <w:pStyle w:val="Registereddetails"/>
                                  <w:rPr>
                                    <w:b/>
                                  </w:rPr>
                                </w:pPr>
                                <w:r w:rsidRPr="00185D90">
                                  <w:rPr>
                                    <w:b/>
                                  </w:rPr>
                                  <w:t xml:space="preserve">Page </w:t>
                                </w:r>
                                <w:r w:rsidRPr="00185D90">
                                  <w:rPr>
                                    <w:b/>
                                  </w:rPr>
                                  <w:fldChar w:fldCharType="begin"/>
                                </w:r>
                                <w:r w:rsidRPr="00185D90">
                                  <w:rPr>
                                    <w:b/>
                                  </w:rPr>
                                  <w:instrText xml:space="preserve"> PAGE   \* MERGEFORMAT </w:instrText>
                                </w:r>
                                <w:r w:rsidRPr="00185D90">
                                  <w:rPr>
                                    <w:b/>
                                  </w:rPr>
                                  <w:fldChar w:fldCharType="separate"/>
                                </w:r>
                                <w:r w:rsidR="0058758F">
                                  <w:rPr>
                                    <w:b/>
                                    <w:noProof/>
                                  </w:rPr>
                                  <w:t>2</w:t>
                                </w:r>
                                <w:r w:rsidRPr="00185D90">
                                  <w:rPr>
                                    <w:b/>
                                  </w:rPr>
                                  <w:fldChar w:fldCharType="end"/>
                                </w:r>
                                <w:r w:rsidRPr="00185D90">
                                  <w:rPr>
                                    <w:b/>
                                  </w:rPr>
                                  <w:t xml:space="preserve"> of </w:t>
                                </w:r>
                                <w:r w:rsidRPr="00185D90">
                                  <w:rPr>
                                    <w:b/>
                                  </w:rPr>
                                  <w:fldChar w:fldCharType="begin"/>
                                </w:r>
                                <w:r w:rsidRPr="00185D90">
                                  <w:rPr>
                                    <w:b/>
                                  </w:rPr>
                                  <w:instrText xml:space="preserve"> NUMPAGES   \* MERGEFORMAT </w:instrText>
                                </w:r>
                                <w:r w:rsidRPr="00185D90">
                                  <w:rPr>
                                    <w:b/>
                                  </w:rPr>
                                  <w:fldChar w:fldCharType="separate"/>
                                </w:r>
                                <w:r w:rsidR="0058758F">
                                  <w:rPr>
                                    <w:b/>
                                    <w:noProof/>
                                  </w:rPr>
                                  <w:t>2</w:t>
                                </w:r>
                                <w:r w:rsidRPr="00185D90">
                                  <w:rPr>
                                    <w:b/>
                                  </w:rPr>
                                  <w:fldChar w:fldCharType="end"/>
                                </w:r>
                              </w:p>
                            </w:tc>
                          </w:tr>
                        </w:tbl>
                        <w:p w14:paraId="7BA9175B" w14:textId="77777777" w:rsidR="00DC365B" w:rsidRPr="00A22EA2" w:rsidRDefault="00DC365B" w:rsidP="00DC365B">
                          <w:pPr>
                            <w:spacing w:line="160" w:lineRule="exact"/>
                            <w:rPr>
                              <w:rFonts w:asciiTheme="minorHAnsi" w:hAnsiTheme="minorHAnsi" w:cstheme="minorHAnsi"/>
                              <w:sz w:val="1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4EC9BA" id="_x0000_t202" coordsize="21600,21600" o:spt="202" path="m,l,21600r21600,l21600,xe">
              <v:stroke joinstyle="miter"/>
              <v:path gradientshapeok="t" o:connecttype="rect"/>
            </v:shapetype>
            <v:shape id="Text Box 71" o:spid="_x0000_s1026" type="#_x0000_t202" style="position:absolute;margin-left:84.75pt;margin-top:777.65pt;width:476.5pt;height:44.5pt;z-index:25165824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" filled="f" stroked="f" strokeweight=".5pt">
              <v:textbox inset="0,0,0,0">
                <w:txbxContent>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56"/>
                      <w:gridCol w:w="3260"/>
                      <w:gridCol w:w="1617"/>
                      <w:gridCol w:w="1375"/>
                    </w:tblGrid>
                    <w:tr w:rsidR="00DC365B" w14:paraId="04E90D1F" w14:textId="77777777" w:rsidTr="00410151">
                      <w:tc>
                        <w:tcPr>
                          <w:tcW w:w="3256" w:type="dxa"/>
                          <w:tcMar>
                            <w:left w:w="0" w:type="dxa"/>
                            <w:right w:w="0" w:type="dxa"/>
                          </w:tcMar>
                          <w:vAlign w:val="bottom"/>
                        </w:tcPr>
                        <w:p w14:paraId="3DB237A2" w14:textId="77777777" w:rsidR="00DC365B" w:rsidRPr="00185D90" w:rsidRDefault="00DC365B" w:rsidP="00185D90">
                          <w:pPr>
                            <w:pStyle w:val="Registereddetails"/>
                            <w:rPr>
                              <w:b/>
                              <w:color w:val="FA4616" w:themeColor="background2"/>
                            </w:rPr>
                          </w:pPr>
                          <w:r w:rsidRPr="00185D90">
                            <w:rPr>
                              <w:b/>
                              <w:color w:val="FA4616" w:themeColor="background2"/>
                            </w:rPr>
                            <w:t>Cadent Gas Limited</w:t>
                          </w:r>
                        </w:p>
                        <w:p w14:paraId="790D1A57" w14:textId="77777777" w:rsidR="00DC365B" w:rsidRDefault="00DC365B" w:rsidP="00185D90">
                          <w:pPr>
                            <w:pStyle w:val="Registereddetails"/>
                          </w:pPr>
                          <w:r>
                            <w:t>Registered Office Ashbrook Court, Prologis Park</w:t>
                          </w:r>
                        </w:p>
                        <w:p w14:paraId="06B8694E" w14:textId="77777777" w:rsidR="00DC365B" w:rsidRDefault="00DC365B" w:rsidP="00185D90">
                          <w:pPr>
                            <w:pStyle w:val="Registereddetails"/>
                          </w:pPr>
                          <w:r>
                            <w:t>Central Boulevard, Coventry CV7 8PE</w:t>
                          </w:r>
                        </w:p>
                        <w:p w14:paraId="6BAC85D0" w14:textId="77777777" w:rsidR="00DC365B" w:rsidRDefault="00DC365B" w:rsidP="00657621">
                          <w:pPr>
                            <w:pStyle w:val="Registereddetails"/>
                          </w:pPr>
                          <w:r>
                            <w:t>Registered in England and Wales No.10080864</w:t>
                          </w:r>
                        </w:p>
                      </w:tc>
                      <w:tc>
                        <w:tcPr>
                          <w:tcW w:w="3260" w:type="dxa"/>
                          <w:tcMar>
                            <w:left w:w="0" w:type="dxa"/>
                            <w:right w:w="0" w:type="dxa"/>
                          </w:tcMar>
                          <w:vAlign w:val="bottom"/>
                        </w:tcPr>
                        <w:p w14:paraId="54966A68" w14:textId="77777777" w:rsidR="00DC365B" w:rsidRPr="00185D90" w:rsidRDefault="00DC365B" w:rsidP="00185D90">
                          <w:pPr>
                            <w:pStyle w:val="Registereddetails"/>
                            <w:rPr>
                              <w:b/>
                            </w:rPr>
                          </w:pPr>
                          <w:r w:rsidRPr="00185D90">
                            <w:rPr>
                              <w:b/>
                            </w:rPr>
                            <w:t>National Gas Emergency Service</w:t>
                          </w:r>
                        </w:p>
                        <w:p w14:paraId="297CFCB6" w14:textId="77777777" w:rsidR="00DC365B" w:rsidRPr="00410151" w:rsidRDefault="005E4FD0" w:rsidP="00185D90">
                          <w:pPr>
                            <w:pStyle w:val="Registereddetails"/>
                          </w:pPr>
                          <w:r>
                            <w:rPr>
                              <w:b/>
                            </w:rPr>
                            <w:t>0800 111 9</w:t>
                          </w:r>
                          <w:r w:rsidR="00DC365B" w:rsidRPr="00185D90">
                            <w:rPr>
                              <w:b/>
                            </w:rPr>
                            <w:t>99* (24hrs)</w:t>
                          </w:r>
                        </w:p>
                        <w:p w14:paraId="3AF79F4B" w14:textId="77777777" w:rsidR="00DC365B" w:rsidRDefault="00DC365B" w:rsidP="00185D90">
                          <w:pPr>
                            <w:pStyle w:val="Registereddetails"/>
                          </w:pPr>
                          <w:r>
                            <w:t>*Calls will be recorded and may be monitored</w:t>
                          </w:r>
                        </w:p>
                      </w:tc>
                      <w:tc>
                        <w:tcPr>
                          <w:tcW w:w="1617" w:type="dxa"/>
                          <w:tcMar>
                            <w:left w:w="0" w:type="dxa"/>
                            <w:right w:w="0" w:type="dxa"/>
                          </w:tcMar>
                          <w:vAlign w:val="bottom"/>
                        </w:tcPr>
                        <w:p w14:paraId="48A6DD88" w14:textId="77777777" w:rsidR="00DC365B" w:rsidRDefault="00DC365B" w:rsidP="00185D90">
                          <w:pPr>
                            <w:pStyle w:val="Registereddetails"/>
                          </w:pPr>
                          <w:r>
                            <w:t>5000419 (01/13)</w:t>
                          </w:r>
                        </w:p>
                      </w:tc>
                      <w:tc>
                        <w:tcPr>
                          <w:tcW w:w="1375" w:type="dxa"/>
                          <w:tcMar>
                            <w:left w:w="0" w:type="dxa"/>
                            <w:right w:w="0" w:type="dxa"/>
                          </w:tcMar>
                          <w:vAlign w:val="bottom"/>
                        </w:tcPr>
                        <w:p w14:paraId="448D89B7" w14:textId="77777777" w:rsidR="00DC365B" w:rsidRPr="00185D90" w:rsidRDefault="00DC365B" w:rsidP="00185D90">
                          <w:pPr>
                            <w:pStyle w:val="Registereddetails"/>
                            <w:rPr>
                              <w:b/>
                            </w:rPr>
                          </w:pPr>
                          <w:r w:rsidRPr="00185D90">
                            <w:rPr>
                              <w:b/>
                            </w:rPr>
                            <w:t xml:space="preserve">Page </w:t>
                          </w:r>
                          <w:r w:rsidRPr="00185D90">
                            <w:rPr>
                              <w:b/>
                            </w:rPr>
                            <w:fldChar w:fldCharType="begin"/>
                          </w:r>
                          <w:r w:rsidRPr="00185D90">
                            <w:rPr>
                              <w:b/>
                            </w:rPr>
                            <w:instrText xml:space="preserve"> PAGE   \* MERGEFORMAT </w:instrText>
                          </w:r>
                          <w:r w:rsidRPr="00185D90">
                            <w:rPr>
                              <w:b/>
                            </w:rPr>
                            <w:fldChar w:fldCharType="separate"/>
                          </w:r>
                          <w:r w:rsidR="0058758F">
                            <w:rPr>
                              <w:b/>
                              <w:noProof/>
                            </w:rPr>
                            <w:t>2</w:t>
                          </w:r>
                          <w:r w:rsidRPr="00185D90">
                            <w:rPr>
                              <w:b/>
                            </w:rPr>
                            <w:fldChar w:fldCharType="end"/>
                          </w:r>
                          <w:r w:rsidRPr="00185D90">
                            <w:rPr>
                              <w:b/>
                            </w:rPr>
                            <w:t xml:space="preserve"> of </w:t>
                          </w:r>
                          <w:r w:rsidRPr="00185D90">
                            <w:rPr>
                              <w:b/>
                            </w:rPr>
                            <w:fldChar w:fldCharType="begin"/>
                          </w:r>
                          <w:r w:rsidRPr="00185D90">
                            <w:rPr>
                              <w:b/>
                            </w:rPr>
                            <w:instrText xml:space="preserve"> NUMPAGES   \* MERGEFORMAT </w:instrText>
                          </w:r>
                          <w:r w:rsidRPr="00185D90">
                            <w:rPr>
                              <w:b/>
                            </w:rPr>
                            <w:fldChar w:fldCharType="separate"/>
                          </w:r>
                          <w:r w:rsidR="0058758F">
                            <w:rPr>
                              <w:b/>
                              <w:noProof/>
                            </w:rPr>
                            <w:t>2</w:t>
                          </w:r>
                          <w:r w:rsidRPr="00185D90">
                            <w:rPr>
                              <w:b/>
                            </w:rPr>
                            <w:fldChar w:fldCharType="end"/>
                          </w:r>
                        </w:p>
                      </w:tc>
                    </w:tr>
                  </w:tbl>
                  <w:p w14:paraId="7BA9175B" w14:textId="77777777" w:rsidR="00DC365B" w:rsidRPr="00A22EA2" w:rsidRDefault="00DC365B" w:rsidP="00DC365B">
                    <w:pPr>
                      <w:spacing w:line="160" w:lineRule="exact"/>
                      <w:rPr>
                        <w:rFonts w:asciiTheme="minorHAnsi" w:hAnsiTheme="minorHAnsi" w:cstheme="minorHAnsi"/>
                        <w:sz w:val="12"/>
                      </w:rPr>
                    </w:pP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12F041" w14:textId="77777777" w:rsidR="00A22EA2" w:rsidRDefault="00A22EA2">
    <w:pPr>
      <w:pStyle w:val="Footer"/>
    </w:pPr>
    <w:r>
      <w:rPr>
        <w:noProof/>
        <w:lang w:eastAsia="en-GB"/>
      </w:rPr>
      <mc:AlternateContent>
        <mc:Choice Requires="wps">
          <w:drawing>
            <wp:anchor distT="0" distB="0" distL="114300" distR="114300" simplePos="0" relativeHeight="251658240" behindDoc="0" locked="0" layoutInCell="1" allowOverlap="1" wp14:anchorId="242B41F9" wp14:editId="2A8EA73A">
              <wp:simplePos x="0" y="0"/>
              <wp:positionH relativeFrom="page">
                <wp:posOffset>1076325</wp:posOffset>
              </wp:positionH>
              <wp:positionV relativeFrom="page">
                <wp:posOffset>9876155</wp:posOffset>
              </wp:positionV>
              <wp:extent cx="6051600" cy="565200"/>
              <wp:effectExtent l="0" t="0" r="6350" b="6350"/>
              <wp:wrapNone/>
              <wp:docPr id="68" name="Text Box 68"/>
              <wp:cNvGraphicFramePr/>
              <a:graphic xmlns:a="http://schemas.openxmlformats.org/drawingml/2006/main">
                <a:graphicData uri="http://schemas.microsoft.com/office/word/2010/wordprocessingShape">
                  <wps:wsp>
                    <wps:cNvSpPr txBox="1"/>
                    <wps:spPr>
                      <a:xfrm>
                        <a:off x="0" y="0"/>
                        <a:ext cx="6051600" cy="5652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56"/>
                            <w:gridCol w:w="3260"/>
                            <w:gridCol w:w="1617"/>
                            <w:gridCol w:w="1375"/>
                          </w:tblGrid>
                          <w:tr w:rsidR="00A22EA2" w14:paraId="564EF9F0" w14:textId="77777777" w:rsidTr="00410151">
                            <w:tc>
                              <w:tcPr>
                                <w:tcW w:w="3256" w:type="dxa"/>
                                <w:tcMar>
                                  <w:left w:w="0" w:type="dxa"/>
                                  <w:right w:w="0" w:type="dxa"/>
                                </w:tcMar>
                                <w:vAlign w:val="bottom"/>
                              </w:tcPr>
                              <w:p w14:paraId="7B500924" w14:textId="77777777" w:rsidR="00A22EA2" w:rsidRPr="00185D90" w:rsidRDefault="00A22EA2" w:rsidP="00185D90">
                                <w:pPr>
                                  <w:pStyle w:val="Registereddetails"/>
                                  <w:rPr>
                                    <w:b/>
                                    <w:color w:val="FA4616" w:themeColor="background2"/>
                                  </w:rPr>
                                </w:pPr>
                                <w:r w:rsidRPr="00185D90">
                                  <w:rPr>
                                    <w:b/>
                                    <w:color w:val="FA4616" w:themeColor="background2"/>
                                  </w:rPr>
                                  <w:t>Cadent Gas Limited</w:t>
                                </w:r>
                              </w:p>
                              <w:p w14:paraId="487B9B5F" w14:textId="77777777" w:rsidR="00A22EA2" w:rsidRDefault="00A22EA2" w:rsidP="00185D90">
                                <w:pPr>
                                  <w:pStyle w:val="Registereddetails"/>
                                </w:pPr>
                                <w:r>
                                  <w:t>Registered Office Ashbrook Court, Prologis Park</w:t>
                                </w:r>
                              </w:p>
                              <w:p w14:paraId="49045790" w14:textId="77777777" w:rsidR="00410151" w:rsidRDefault="00410151" w:rsidP="00185D90">
                                <w:pPr>
                                  <w:pStyle w:val="Registereddetails"/>
                                </w:pPr>
                                <w:r>
                                  <w:t>Central Boulevard, Coventry CV7 8PE</w:t>
                                </w:r>
                              </w:p>
                              <w:p w14:paraId="46A0172A" w14:textId="77777777" w:rsidR="00410151" w:rsidRDefault="00410151" w:rsidP="00657621">
                                <w:pPr>
                                  <w:pStyle w:val="Registereddetails"/>
                                </w:pPr>
                                <w:r>
                                  <w:t>Registered in England and Wales No.10080864</w:t>
                                </w:r>
                              </w:p>
                            </w:tc>
                            <w:tc>
                              <w:tcPr>
                                <w:tcW w:w="3260" w:type="dxa"/>
                                <w:tcMar>
                                  <w:left w:w="0" w:type="dxa"/>
                                  <w:right w:w="0" w:type="dxa"/>
                                </w:tcMar>
                                <w:vAlign w:val="bottom"/>
                              </w:tcPr>
                              <w:p w14:paraId="06A576A9" w14:textId="77777777" w:rsidR="00A22EA2" w:rsidRPr="00185D90" w:rsidRDefault="00410151" w:rsidP="00185D90">
                                <w:pPr>
                                  <w:pStyle w:val="Registereddetails"/>
                                  <w:rPr>
                                    <w:b/>
                                  </w:rPr>
                                </w:pPr>
                                <w:r w:rsidRPr="00185D90">
                                  <w:rPr>
                                    <w:b/>
                                  </w:rPr>
                                  <w:t>National Gas Emergency Service</w:t>
                                </w:r>
                              </w:p>
                              <w:p w14:paraId="14C5E10D" w14:textId="77777777" w:rsidR="00410151" w:rsidRPr="00410151" w:rsidRDefault="00FC4ECA" w:rsidP="00185D90">
                                <w:pPr>
                                  <w:pStyle w:val="Registereddetails"/>
                                </w:pPr>
                                <w:r>
                                  <w:rPr>
                                    <w:b/>
                                  </w:rPr>
                                  <w:t>0800 111 9</w:t>
                                </w:r>
                                <w:r w:rsidR="00410151" w:rsidRPr="00185D90">
                                  <w:rPr>
                                    <w:b/>
                                  </w:rPr>
                                  <w:t>99* (24hrs)</w:t>
                                </w:r>
                              </w:p>
                              <w:p w14:paraId="06577748" w14:textId="77777777" w:rsidR="00410151" w:rsidRDefault="00410151" w:rsidP="00185D90">
                                <w:pPr>
                                  <w:pStyle w:val="Registereddetails"/>
                                </w:pPr>
                                <w:r>
                                  <w:t>*Calls will be recorded and may be monitored</w:t>
                                </w:r>
                              </w:p>
                            </w:tc>
                            <w:tc>
                              <w:tcPr>
                                <w:tcW w:w="1617" w:type="dxa"/>
                                <w:tcMar>
                                  <w:left w:w="0" w:type="dxa"/>
                                  <w:right w:w="0" w:type="dxa"/>
                                </w:tcMar>
                                <w:vAlign w:val="bottom"/>
                              </w:tcPr>
                              <w:p w14:paraId="6487CA8A" w14:textId="77777777" w:rsidR="00A22EA2" w:rsidRDefault="00410151" w:rsidP="00185D90">
                                <w:pPr>
                                  <w:pStyle w:val="Registereddetails"/>
                                </w:pPr>
                                <w:r>
                                  <w:t>5000419 (01/13)</w:t>
                                </w:r>
                              </w:p>
                            </w:tc>
                            <w:tc>
                              <w:tcPr>
                                <w:tcW w:w="1375" w:type="dxa"/>
                                <w:tcMar>
                                  <w:left w:w="0" w:type="dxa"/>
                                  <w:right w:w="0" w:type="dxa"/>
                                </w:tcMar>
                                <w:vAlign w:val="bottom"/>
                              </w:tcPr>
                              <w:p w14:paraId="4871F19D" w14:textId="77777777" w:rsidR="00A22EA2" w:rsidRPr="00185D90" w:rsidRDefault="00410151" w:rsidP="00185D90">
                                <w:pPr>
                                  <w:pStyle w:val="Registereddetails"/>
                                  <w:rPr>
                                    <w:b/>
                                  </w:rPr>
                                </w:pPr>
                                <w:r w:rsidRPr="00185D90">
                                  <w:rPr>
                                    <w:b/>
                                  </w:rPr>
                                  <w:t xml:space="preserve">Page </w:t>
                                </w:r>
                                <w:r w:rsidRPr="00185D90">
                                  <w:rPr>
                                    <w:b/>
                                  </w:rPr>
                                  <w:fldChar w:fldCharType="begin"/>
                                </w:r>
                                <w:r w:rsidRPr="00185D90">
                                  <w:rPr>
                                    <w:b/>
                                  </w:rPr>
                                  <w:instrText xml:space="preserve"> PAGE   \* MERGEFORMAT </w:instrText>
                                </w:r>
                                <w:r w:rsidRPr="00185D90">
                                  <w:rPr>
                                    <w:b/>
                                  </w:rPr>
                                  <w:fldChar w:fldCharType="separate"/>
                                </w:r>
                                <w:r w:rsidR="0058758F">
                                  <w:rPr>
                                    <w:b/>
                                    <w:noProof/>
                                  </w:rPr>
                                  <w:t>1</w:t>
                                </w:r>
                                <w:r w:rsidRPr="00185D90">
                                  <w:rPr>
                                    <w:b/>
                                  </w:rPr>
                                  <w:fldChar w:fldCharType="end"/>
                                </w:r>
                                <w:r w:rsidRPr="00185D90">
                                  <w:rPr>
                                    <w:b/>
                                  </w:rPr>
                                  <w:t xml:space="preserve"> of </w:t>
                                </w:r>
                                <w:r w:rsidRPr="00185D90">
                                  <w:rPr>
                                    <w:b/>
                                  </w:rPr>
                                  <w:fldChar w:fldCharType="begin"/>
                                </w:r>
                                <w:r w:rsidRPr="00185D90">
                                  <w:rPr>
                                    <w:b/>
                                  </w:rPr>
                                  <w:instrText xml:space="preserve"> NUMPAGES   \* MERGEFORMAT </w:instrText>
                                </w:r>
                                <w:r w:rsidRPr="00185D90">
                                  <w:rPr>
                                    <w:b/>
                                  </w:rPr>
                                  <w:fldChar w:fldCharType="separate"/>
                                </w:r>
                                <w:r w:rsidR="0058758F">
                                  <w:rPr>
                                    <w:b/>
                                    <w:noProof/>
                                  </w:rPr>
                                  <w:t>2</w:t>
                                </w:r>
                                <w:r w:rsidRPr="00185D90">
                                  <w:rPr>
                                    <w:b/>
                                  </w:rPr>
                                  <w:fldChar w:fldCharType="end"/>
                                </w:r>
                              </w:p>
                            </w:tc>
                          </w:tr>
                        </w:tbl>
                        <w:p w14:paraId="2ED7473A" w14:textId="77777777" w:rsidR="00A22EA2" w:rsidRPr="00A22EA2" w:rsidRDefault="00A22EA2" w:rsidP="00A22EA2">
                          <w:pPr>
                            <w:spacing w:line="160" w:lineRule="exact"/>
                            <w:rPr>
                              <w:rFonts w:asciiTheme="minorHAnsi" w:hAnsiTheme="minorHAnsi" w:cstheme="minorHAnsi"/>
                              <w:sz w:val="1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42B41F9" id="_x0000_t202" coordsize="21600,21600" o:spt="202" path="m,l,21600r21600,l21600,xe">
              <v:stroke joinstyle="miter"/>
              <v:path gradientshapeok="t" o:connecttype="rect"/>
            </v:shapetype>
            <v:shape id="Text Box 68" o:spid="_x0000_s1027" type="#_x0000_t202" style="position:absolute;margin-left:84.75pt;margin-top:777.65pt;width:476.5pt;height:44.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" filled="f" stroked="f" strokeweight=".5pt">
              <v:textbox inset="0,0,0,0">
                <w:txbxContent>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56"/>
                      <w:gridCol w:w="3260"/>
                      <w:gridCol w:w="1617"/>
                      <w:gridCol w:w="1375"/>
                    </w:tblGrid>
                    <w:tr w:rsidR="00A22EA2" w14:paraId="564EF9F0" w14:textId="77777777" w:rsidTr="00410151">
                      <w:tc>
                        <w:tcPr>
                          <w:tcW w:w="3256" w:type="dxa"/>
                          <w:tcMar>
                            <w:left w:w="0" w:type="dxa"/>
                            <w:right w:w="0" w:type="dxa"/>
                          </w:tcMar>
                          <w:vAlign w:val="bottom"/>
                        </w:tcPr>
                        <w:p w14:paraId="7B500924" w14:textId="77777777" w:rsidR="00A22EA2" w:rsidRPr="00185D90" w:rsidRDefault="00A22EA2" w:rsidP="00185D90">
                          <w:pPr>
                            <w:pStyle w:val="Registereddetails"/>
                            <w:rPr>
                              <w:b/>
                              <w:color w:val="FA4616" w:themeColor="background2"/>
                            </w:rPr>
                          </w:pPr>
                          <w:r w:rsidRPr="00185D90">
                            <w:rPr>
                              <w:b/>
                              <w:color w:val="FA4616" w:themeColor="background2"/>
                            </w:rPr>
                            <w:t>Cadent Gas Limited</w:t>
                          </w:r>
                        </w:p>
                        <w:p w14:paraId="487B9B5F" w14:textId="77777777" w:rsidR="00A22EA2" w:rsidRDefault="00A22EA2" w:rsidP="00185D90">
                          <w:pPr>
                            <w:pStyle w:val="Registereddetails"/>
                          </w:pPr>
                          <w:r>
                            <w:t>Registered Office Ashbrook Court, Prologis Park</w:t>
                          </w:r>
                        </w:p>
                        <w:p w14:paraId="49045790" w14:textId="77777777" w:rsidR="00410151" w:rsidRDefault="00410151" w:rsidP="00185D90">
                          <w:pPr>
                            <w:pStyle w:val="Registereddetails"/>
                          </w:pPr>
                          <w:r>
                            <w:t>Central Boulevard, Coventry CV7 8PE</w:t>
                          </w:r>
                        </w:p>
                        <w:p w14:paraId="46A0172A" w14:textId="77777777" w:rsidR="00410151" w:rsidRDefault="00410151" w:rsidP="00657621">
                          <w:pPr>
                            <w:pStyle w:val="Registereddetails"/>
                          </w:pPr>
                          <w:r>
                            <w:t>Registered in England and Wales No.10080864</w:t>
                          </w:r>
                        </w:p>
                      </w:tc>
                      <w:tc>
                        <w:tcPr>
                          <w:tcW w:w="3260" w:type="dxa"/>
                          <w:tcMar>
                            <w:left w:w="0" w:type="dxa"/>
                            <w:right w:w="0" w:type="dxa"/>
                          </w:tcMar>
                          <w:vAlign w:val="bottom"/>
                        </w:tcPr>
                        <w:p w14:paraId="06A576A9" w14:textId="77777777" w:rsidR="00A22EA2" w:rsidRPr="00185D90" w:rsidRDefault="00410151" w:rsidP="00185D90">
                          <w:pPr>
                            <w:pStyle w:val="Registereddetails"/>
                            <w:rPr>
                              <w:b/>
                            </w:rPr>
                          </w:pPr>
                          <w:r w:rsidRPr="00185D90">
                            <w:rPr>
                              <w:b/>
                            </w:rPr>
                            <w:t>National Gas Emergency Service</w:t>
                          </w:r>
                        </w:p>
                        <w:p w14:paraId="14C5E10D" w14:textId="77777777" w:rsidR="00410151" w:rsidRPr="00410151" w:rsidRDefault="00FC4ECA" w:rsidP="00185D90">
                          <w:pPr>
                            <w:pStyle w:val="Registereddetails"/>
                          </w:pPr>
                          <w:r>
                            <w:rPr>
                              <w:b/>
                            </w:rPr>
                            <w:t>0800 111 9</w:t>
                          </w:r>
                          <w:r w:rsidR="00410151" w:rsidRPr="00185D90">
                            <w:rPr>
                              <w:b/>
                            </w:rPr>
                            <w:t>99* (24hrs)</w:t>
                          </w:r>
                        </w:p>
                        <w:p w14:paraId="06577748" w14:textId="77777777" w:rsidR="00410151" w:rsidRDefault="00410151" w:rsidP="00185D90">
                          <w:pPr>
                            <w:pStyle w:val="Registereddetails"/>
                          </w:pPr>
                          <w:r>
                            <w:t>*Calls will be recorded and may be monitored</w:t>
                          </w:r>
                        </w:p>
                      </w:tc>
                      <w:tc>
                        <w:tcPr>
                          <w:tcW w:w="1617" w:type="dxa"/>
                          <w:tcMar>
                            <w:left w:w="0" w:type="dxa"/>
                            <w:right w:w="0" w:type="dxa"/>
                          </w:tcMar>
                          <w:vAlign w:val="bottom"/>
                        </w:tcPr>
                        <w:p w14:paraId="6487CA8A" w14:textId="77777777" w:rsidR="00A22EA2" w:rsidRDefault="00410151" w:rsidP="00185D90">
                          <w:pPr>
                            <w:pStyle w:val="Registereddetails"/>
                          </w:pPr>
                          <w:r>
                            <w:t>5000419 (01/13)</w:t>
                          </w:r>
                        </w:p>
                      </w:tc>
                      <w:tc>
                        <w:tcPr>
                          <w:tcW w:w="1375" w:type="dxa"/>
                          <w:tcMar>
                            <w:left w:w="0" w:type="dxa"/>
                            <w:right w:w="0" w:type="dxa"/>
                          </w:tcMar>
                          <w:vAlign w:val="bottom"/>
                        </w:tcPr>
                        <w:p w14:paraId="4871F19D" w14:textId="77777777" w:rsidR="00A22EA2" w:rsidRPr="00185D90" w:rsidRDefault="00410151" w:rsidP="00185D90">
                          <w:pPr>
                            <w:pStyle w:val="Registereddetails"/>
                            <w:rPr>
                              <w:b/>
                            </w:rPr>
                          </w:pPr>
                          <w:r w:rsidRPr="00185D90">
                            <w:rPr>
                              <w:b/>
                            </w:rPr>
                            <w:t xml:space="preserve">Page </w:t>
                          </w:r>
                          <w:r w:rsidRPr="00185D90">
                            <w:rPr>
                              <w:b/>
                            </w:rPr>
                            <w:fldChar w:fldCharType="begin"/>
                          </w:r>
                          <w:r w:rsidRPr="00185D90">
                            <w:rPr>
                              <w:b/>
                            </w:rPr>
                            <w:instrText xml:space="preserve"> PAGE   \* MERGEFORMAT </w:instrText>
                          </w:r>
                          <w:r w:rsidRPr="00185D90">
                            <w:rPr>
                              <w:b/>
                            </w:rPr>
                            <w:fldChar w:fldCharType="separate"/>
                          </w:r>
                          <w:r w:rsidR="0058758F">
                            <w:rPr>
                              <w:b/>
                              <w:noProof/>
                            </w:rPr>
                            <w:t>1</w:t>
                          </w:r>
                          <w:r w:rsidRPr="00185D90">
                            <w:rPr>
                              <w:b/>
                            </w:rPr>
                            <w:fldChar w:fldCharType="end"/>
                          </w:r>
                          <w:r w:rsidRPr="00185D90">
                            <w:rPr>
                              <w:b/>
                            </w:rPr>
                            <w:t xml:space="preserve"> of </w:t>
                          </w:r>
                          <w:r w:rsidRPr="00185D90">
                            <w:rPr>
                              <w:b/>
                            </w:rPr>
                            <w:fldChar w:fldCharType="begin"/>
                          </w:r>
                          <w:r w:rsidRPr="00185D90">
                            <w:rPr>
                              <w:b/>
                            </w:rPr>
                            <w:instrText xml:space="preserve"> NUMPAGES   \* MERGEFORMAT </w:instrText>
                          </w:r>
                          <w:r w:rsidRPr="00185D90">
                            <w:rPr>
                              <w:b/>
                            </w:rPr>
                            <w:fldChar w:fldCharType="separate"/>
                          </w:r>
                          <w:r w:rsidR="0058758F">
                            <w:rPr>
                              <w:b/>
                              <w:noProof/>
                            </w:rPr>
                            <w:t>2</w:t>
                          </w:r>
                          <w:r w:rsidRPr="00185D90">
                            <w:rPr>
                              <w:b/>
                            </w:rPr>
                            <w:fldChar w:fldCharType="end"/>
                          </w:r>
                        </w:p>
                      </w:tc>
                    </w:tr>
                  </w:tbl>
                  <w:p w14:paraId="2ED7473A" w14:textId="77777777" w:rsidR="00A22EA2" w:rsidRPr="00A22EA2" w:rsidRDefault="00A22EA2" w:rsidP="00A22EA2">
                    <w:pPr>
                      <w:spacing w:line="160" w:lineRule="exact"/>
                      <w:rPr>
                        <w:rFonts w:asciiTheme="minorHAnsi" w:hAnsiTheme="minorHAnsi" w:cstheme="minorHAnsi"/>
                        <w:sz w:val="12"/>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3BC7D8" w14:textId="77777777" w:rsidR="00E55A38" w:rsidRDefault="00E55A38" w:rsidP="00311252">
      <w:r>
        <w:separator/>
      </w:r>
    </w:p>
  </w:footnote>
  <w:footnote w:type="continuationSeparator" w:id="0">
    <w:p w14:paraId="36996BEB" w14:textId="77777777" w:rsidR="00E55A38" w:rsidRDefault="00E55A38" w:rsidP="00311252">
      <w:r>
        <w:continuationSeparator/>
      </w:r>
    </w:p>
  </w:footnote>
  <w:footnote w:type="continuationNotice" w:id="1">
    <w:p w14:paraId="12210059" w14:textId="77777777" w:rsidR="00E55A38" w:rsidRDefault="00E55A3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583CD3" w14:textId="77777777" w:rsidR="00311252" w:rsidRDefault="00DC365B">
    <w:pPr>
      <w:pStyle w:val="Header"/>
    </w:pPr>
    <w:r w:rsidRPr="00DC365B">
      <w:rPr>
        <w:noProof/>
        <w:lang w:eastAsia="en-GB"/>
      </w:rPr>
      <w:drawing>
        <wp:anchor distT="0" distB="0" distL="114300" distR="114300" simplePos="0" relativeHeight="251658241" behindDoc="0" locked="0" layoutInCell="1" allowOverlap="1" wp14:anchorId="60F4A35D" wp14:editId="242C01D3">
          <wp:simplePos x="0" y="0"/>
          <wp:positionH relativeFrom="column">
            <wp:posOffset>-856615</wp:posOffset>
          </wp:positionH>
          <wp:positionV relativeFrom="paragraph">
            <wp:posOffset>226677</wp:posOffset>
          </wp:positionV>
          <wp:extent cx="577215" cy="568361"/>
          <wp:effectExtent l="0" t="0" r="0" b="3175"/>
          <wp:wrapNone/>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7215" cy="568361"/>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524E4"/>
    <w:multiLevelType w:val="hybridMultilevel"/>
    <w:tmpl w:val="ED42BB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614484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1791"/>
    <w:rsid w:val="00021979"/>
    <w:rsid w:val="0004751A"/>
    <w:rsid w:val="00057A2D"/>
    <w:rsid w:val="000632AC"/>
    <w:rsid w:val="000662DE"/>
    <w:rsid w:val="0006654F"/>
    <w:rsid w:val="00093A2D"/>
    <w:rsid w:val="000A126D"/>
    <w:rsid w:val="000C5F9C"/>
    <w:rsid w:val="000D44D8"/>
    <w:rsid w:val="000E340A"/>
    <w:rsid w:val="00120477"/>
    <w:rsid w:val="00131791"/>
    <w:rsid w:val="00133A79"/>
    <w:rsid w:val="001652BF"/>
    <w:rsid w:val="00185D90"/>
    <w:rsid w:val="001972C7"/>
    <w:rsid w:val="001A0459"/>
    <w:rsid w:val="001A3CB4"/>
    <w:rsid w:val="001B7C5F"/>
    <w:rsid w:val="001F110D"/>
    <w:rsid w:val="001F4552"/>
    <w:rsid w:val="00203CD7"/>
    <w:rsid w:val="00206C54"/>
    <w:rsid w:val="00214B5C"/>
    <w:rsid w:val="00215939"/>
    <w:rsid w:val="002654B0"/>
    <w:rsid w:val="00285F51"/>
    <w:rsid w:val="002929FD"/>
    <w:rsid w:val="002B66D0"/>
    <w:rsid w:val="002C1CD5"/>
    <w:rsid w:val="002C7DDF"/>
    <w:rsid w:val="002E4B0B"/>
    <w:rsid w:val="00311252"/>
    <w:rsid w:val="003143D7"/>
    <w:rsid w:val="00342B8B"/>
    <w:rsid w:val="003467ED"/>
    <w:rsid w:val="00351AFF"/>
    <w:rsid w:val="00356C80"/>
    <w:rsid w:val="003819B5"/>
    <w:rsid w:val="0038592E"/>
    <w:rsid w:val="003B30F6"/>
    <w:rsid w:val="003C0482"/>
    <w:rsid w:val="003C4011"/>
    <w:rsid w:val="003D1C7E"/>
    <w:rsid w:val="003D4881"/>
    <w:rsid w:val="003D4C3B"/>
    <w:rsid w:val="003E6C70"/>
    <w:rsid w:val="003E7EC3"/>
    <w:rsid w:val="003F0AC9"/>
    <w:rsid w:val="00410151"/>
    <w:rsid w:val="00415B4E"/>
    <w:rsid w:val="0045336C"/>
    <w:rsid w:val="00464DF6"/>
    <w:rsid w:val="00471265"/>
    <w:rsid w:val="00490923"/>
    <w:rsid w:val="004A6C3A"/>
    <w:rsid w:val="004B46B1"/>
    <w:rsid w:val="004C755C"/>
    <w:rsid w:val="00500519"/>
    <w:rsid w:val="00513901"/>
    <w:rsid w:val="005200FE"/>
    <w:rsid w:val="00584AC7"/>
    <w:rsid w:val="0058758F"/>
    <w:rsid w:val="005A446E"/>
    <w:rsid w:val="005A7B24"/>
    <w:rsid w:val="005B5E49"/>
    <w:rsid w:val="005C3FC0"/>
    <w:rsid w:val="005D21AE"/>
    <w:rsid w:val="005E4FD0"/>
    <w:rsid w:val="005E57ED"/>
    <w:rsid w:val="00611CE3"/>
    <w:rsid w:val="00616061"/>
    <w:rsid w:val="00623F49"/>
    <w:rsid w:val="00630619"/>
    <w:rsid w:val="00657621"/>
    <w:rsid w:val="0067149C"/>
    <w:rsid w:val="00674F35"/>
    <w:rsid w:val="00681ECB"/>
    <w:rsid w:val="006857BB"/>
    <w:rsid w:val="006B1AF9"/>
    <w:rsid w:val="006D77B6"/>
    <w:rsid w:val="006E1EE8"/>
    <w:rsid w:val="006E5407"/>
    <w:rsid w:val="006F1A36"/>
    <w:rsid w:val="007071EB"/>
    <w:rsid w:val="00716F77"/>
    <w:rsid w:val="0071725B"/>
    <w:rsid w:val="00734B3E"/>
    <w:rsid w:val="00735E3D"/>
    <w:rsid w:val="007404D5"/>
    <w:rsid w:val="0074322D"/>
    <w:rsid w:val="00743D62"/>
    <w:rsid w:val="00773ECF"/>
    <w:rsid w:val="00774A49"/>
    <w:rsid w:val="007A711E"/>
    <w:rsid w:val="007E5700"/>
    <w:rsid w:val="00803ECD"/>
    <w:rsid w:val="008119E9"/>
    <w:rsid w:val="00880F56"/>
    <w:rsid w:val="00881197"/>
    <w:rsid w:val="008C6DE7"/>
    <w:rsid w:val="008D14CE"/>
    <w:rsid w:val="008D20A3"/>
    <w:rsid w:val="008D696D"/>
    <w:rsid w:val="008E2417"/>
    <w:rsid w:val="008F24B7"/>
    <w:rsid w:val="009100A8"/>
    <w:rsid w:val="0092382F"/>
    <w:rsid w:val="00925BC6"/>
    <w:rsid w:val="00944706"/>
    <w:rsid w:val="00952948"/>
    <w:rsid w:val="00953FC7"/>
    <w:rsid w:val="00971628"/>
    <w:rsid w:val="00990EFC"/>
    <w:rsid w:val="009A1A35"/>
    <w:rsid w:val="009B5C25"/>
    <w:rsid w:val="009C03CF"/>
    <w:rsid w:val="009E6A2C"/>
    <w:rsid w:val="009F7673"/>
    <w:rsid w:val="00A00386"/>
    <w:rsid w:val="00A01AB5"/>
    <w:rsid w:val="00A17E24"/>
    <w:rsid w:val="00A22EA2"/>
    <w:rsid w:val="00A27C9B"/>
    <w:rsid w:val="00A302F0"/>
    <w:rsid w:val="00A32306"/>
    <w:rsid w:val="00A65855"/>
    <w:rsid w:val="00A910C3"/>
    <w:rsid w:val="00A91C59"/>
    <w:rsid w:val="00AF5864"/>
    <w:rsid w:val="00B05996"/>
    <w:rsid w:val="00B077EF"/>
    <w:rsid w:val="00B119AC"/>
    <w:rsid w:val="00B25BF3"/>
    <w:rsid w:val="00B3499E"/>
    <w:rsid w:val="00B51CD9"/>
    <w:rsid w:val="00B75039"/>
    <w:rsid w:val="00B77846"/>
    <w:rsid w:val="00B943EC"/>
    <w:rsid w:val="00BA0949"/>
    <w:rsid w:val="00BA1492"/>
    <w:rsid w:val="00BC4CFD"/>
    <w:rsid w:val="00BD2E10"/>
    <w:rsid w:val="00BE7C25"/>
    <w:rsid w:val="00C004EE"/>
    <w:rsid w:val="00C02FC8"/>
    <w:rsid w:val="00C04EDB"/>
    <w:rsid w:val="00C26A0C"/>
    <w:rsid w:val="00C36FCC"/>
    <w:rsid w:val="00C5087D"/>
    <w:rsid w:val="00C62598"/>
    <w:rsid w:val="00C71876"/>
    <w:rsid w:val="00C82C5F"/>
    <w:rsid w:val="00C909A6"/>
    <w:rsid w:val="00C9562C"/>
    <w:rsid w:val="00CA1FB1"/>
    <w:rsid w:val="00CA20AD"/>
    <w:rsid w:val="00CC6817"/>
    <w:rsid w:val="00D2515E"/>
    <w:rsid w:val="00D34BFF"/>
    <w:rsid w:val="00D62726"/>
    <w:rsid w:val="00DA1D78"/>
    <w:rsid w:val="00DC365B"/>
    <w:rsid w:val="00DD78F2"/>
    <w:rsid w:val="00DE67E7"/>
    <w:rsid w:val="00DF5143"/>
    <w:rsid w:val="00DF7B01"/>
    <w:rsid w:val="00E017A4"/>
    <w:rsid w:val="00E11C55"/>
    <w:rsid w:val="00E30019"/>
    <w:rsid w:val="00E37788"/>
    <w:rsid w:val="00E5050F"/>
    <w:rsid w:val="00E55A38"/>
    <w:rsid w:val="00E74E4C"/>
    <w:rsid w:val="00E841CF"/>
    <w:rsid w:val="00E87FC8"/>
    <w:rsid w:val="00E90F79"/>
    <w:rsid w:val="00EB0969"/>
    <w:rsid w:val="00EB58C8"/>
    <w:rsid w:val="00EC06CD"/>
    <w:rsid w:val="00EC14CC"/>
    <w:rsid w:val="00EC2145"/>
    <w:rsid w:val="00EC4A9D"/>
    <w:rsid w:val="00EF68AE"/>
    <w:rsid w:val="00EF6F1F"/>
    <w:rsid w:val="00F023B2"/>
    <w:rsid w:val="00F35E0D"/>
    <w:rsid w:val="00F458B6"/>
    <w:rsid w:val="00F46898"/>
    <w:rsid w:val="00F61697"/>
    <w:rsid w:val="00F6701A"/>
    <w:rsid w:val="00F942CB"/>
    <w:rsid w:val="00F9481E"/>
    <w:rsid w:val="00FC4ECA"/>
    <w:rsid w:val="00FE65F9"/>
    <w:rsid w:val="00FF0702"/>
    <w:rsid w:val="09C13EE4"/>
    <w:rsid w:val="0ABA2C91"/>
    <w:rsid w:val="0B5D0F45"/>
    <w:rsid w:val="0B715854"/>
    <w:rsid w:val="2B67B9F8"/>
    <w:rsid w:val="31B9521A"/>
    <w:rsid w:val="3D179769"/>
    <w:rsid w:val="4DC3D27E"/>
    <w:rsid w:val="685B7324"/>
    <w:rsid w:val="7EBA66B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1AEC151"/>
  <w15:docId w15:val="{5D7464F7-16BA-4A58-B5FA-AE9843439F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MUSItable">
    <w:name w:val="MUSI table"/>
    <w:basedOn w:val="TableNormal"/>
    <w:rsid w:val="005A446E"/>
    <w:rPr>
      <w:rFonts w:eastAsia="MS Mincho"/>
    </w:rPr>
    <w:tblPr/>
  </w:style>
  <w:style w:type="table" w:customStyle="1" w:styleId="MUSI">
    <w:name w:val="MUSI"/>
    <w:basedOn w:val="TableGrid"/>
    <w:rsid w:val="003E6C70"/>
    <w:rPr>
      <w:rFonts w:ascii="Arial" w:eastAsia="MS Mincho" w:hAnsi="Arial"/>
      <w:sz w:val="18"/>
    </w:rPr>
    <w:tblPr>
      <w:tblBorders>
        <w:top w:val="none" w:sz="0" w:space="0" w:color="auto"/>
        <w:left w:val="none" w:sz="0" w:space="0" w:color="auto"/>
        <w:bottom w:val="single" w:sz="4" w:space="0" w:color="DCDDDE"/>
        <w:right w:val="none" w:sz="0" w:space="0" w:color="auto"/>
        <w:insideH w:val="single" w:sz="4" w:space="0" w:color="DCDDDE"/>
        <w:insideV w:val="none" w:sz="0" w:space="0" w:color="auto"/>
      </w:tblBorders>
    </w:tblPr>
    <w:tcPr>
      <w:vAlign w:val="center"/>
    </w:tcPr>
    <w:tblStylePr w:type="firstRow">
      <w:rPr>
        <w:rFonts w:ascii="Arial" w:hAnsi="Arial"/>
        <w:b/>
        <w:color w:val="DA2328"/>
        <w:sz w:val="18"/>
      </w:rPr>
      <w:tblPr/>
      <w:tcPr>
        <w:tcBorders>
          <w:top w:val="single" w:sz="18" w:space="0" w:color="FFFFFF"/>
          <w:left w:val="nil"/>
          <w:bottom w:val="nil"/>
          <w:right w:val="nil"/>
          <w:insideH w:val="nil"/>
          <w:insideV w:val="single" w:sz="18" w:space="0" w:color="FFFFFF"/>
        </w:tcBorders>
        <w:shd w:val="clear" w:color="auto" w:fill="DCDDDE"/>
      </w:tcPr>
    </w:tblStylePr>
  </w:style>
  <w:style w:type="table" w:styleId="TableGrid">
    <w:name w:val="Table Grid"/>
    <w:basedOn w:val="TableNormal"/>
    <w:rsid w:val="003E6C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311252"/>
    <w:pPr>
      <w:tabs>
        <w:tab w:val="center" w:pos="4513"/>
        <w:tab w:val="right" w:pos="9026"/>
      </w:tabs>
    </w:pPr>
  </w:style>
  <w:style w:type="character" w:customStyle="1" w:styleId="HeaderChar">
    <w:name w:val="Header Char"/>
    <w:basedOn w:val="DefaultParagraphFont"/>
    <w:link w:val="Header"/>
    <w:rsid w:val="00311252"/>
    <w:rPr>
      <w:sz w:val="24"/>
      <w:szCs w:val="24"/>
      <w:lang w:eastAsia="en-US"/>
    </w:rPr>
  </w:style>
  <w:style w:type="paragraph" w:styleId="Footer">
    <w:name w:val="footer"/>
    <w:basedOn w:val="Normal"/>
    <w:link w:val="FooterChar"/>
    <w:rsid w:val="00311252"/>
    <w:pPr>
      <w:tabs>
        <w:tab w:val="center" w:pos="4513"/>
        <w:tab w:val="right" w:pos="9026"/>
      </w:tabs>
    </w:pPr>
  </w:style>
  <w:style w:type="character" w:customStyle="1" w:styleId="FooterChar">
    <w:name w:val="Footer Char"/>
    <w:basedOn w:val="DefaultParagraphFont"/>
    <w:link w:val="Footer"/>
    <w:rsid w:val="00311252"/>
    <w:rPr>
      <w:sz w:val="24"/>
      <w:szCs w:val="24"/>
      <w:lang w:eastAsia="en-US"/>
    </w:rPr>
  </w:style>
  <w:style w:type="paragraph" w:customStyle="1" w:styleId="Bodycopy">
    <w:name w:val="Body copy"/>
    <w:basedOn w:val="Normal"/>
    <w:qFormat/>
    <w:rsid w:val="00A22EA2"/>
    <w:pPr>
      <w:spacing w:after="240" w:line="240" w:lineRule="exact"/>
    </w:pPr>
    <w:rPr>
      <w:rFonts w:asciiTheme="minorHAnsi" w:hAnsiTheme="minorHAnsi" w:cstheme="minorHAnsi"/>
      <w:sz w:val="18"/>
      <w:szCs w:val="18"/>
    </w:rPr>
  </w:style>
  <w:style w:type="paragraph" w:customStyle="1" w:styleId="NameSurname">
    <w:name w:val="Name Surname"/>
    <w:basedOn w:val="Bodycopy"/>
    <w:qFormat/>
    <w:rsid w:val="00A22EA2"/>
    <w:pPr>
      <w:spacing w:before="720" w:after="0"/>
    </w:pPr>
    <w:rPr>
      <w:b/>
    </w:rPr>
  </w:style>
  <w:style w:type="paragraph" w:customStyle="1" w:styleId="Recipientaddress">
    <w:name w:val="Recipient address"/>
    <w:basedOn w:val="Normal"/>
    <w:qFormat/>
    <w:rsid w:val="00A22EA2"/>
    <w:pPr>
      <w:framePr w:hSpace="180" w:wrap="around" w:vAnchor="page" w:hAnchor="margin" w:x="-103" w:y="630"/>
      <w:spacing w:line="240" w:lineRule="exact"/>
    </w:pPr>
    <w:rPr>
      <w:rFonts w:ascii="Arial" w:hAnsi="Arial" w:cs="Arial"/>
      <w:sz w:val="18"/>
    </w:rPr>
  </w:style>
  <w:style w:type="paragraph" w:customStyle="1" w:styleId="Cadentdetails">
    <w:name w:val="Cadent details"/>
    <w:basedOn w:val="Normal"/>
    <w:qFormat/>
    <w:rsid w:val="00A22EA2"/>
    <w:pPr>
      <w:framePr w:hSpace="180" w:wrap="around" w:vAnchor="page" w:hAnchor="margin" w:x="-103" w:y="630"/>
      <w:spacing w:line="240" w:lineRule="exact"/>
    </w:pPr>
    <w:rPr>
      <w:rFonts w:ascii="Arial" w:hAnsi="Arial" w:cs="Arial"/>
      <w:sz w:val="18"/>
    </w:rPr>
  </w:style>
  <w:style w:type="paragraph" w:customStyle="1" w:styleId="Registereddetails">
    <w:name w:val="Registered details"/>
    <w:basedOn w:val="Normal"/>
    <w:qFormat/>
    <w:rsid w:val="00185D90"/>
    <w:pPr>
      <w:spacing w:line="160" w:lineRule="exact"/>
    </w:pPr>
    <w:rPr>
      <w:rFonts w:asciiTheme="minorHAnsi" w:hAnsiTheme="minorHAnsi" w:cstheme="minorHAnsi"/>
      <w:sz w:val="12"/>
    </w:rPr>
  </w:style>
  <w:style w:type="paragraph" w:styleId="BalloonText">
    <w:name w:val="Balloon Text"/>
    <w:basedOn w:val="Normal"/>
    <w:link w:val="BalloonTextChar"/>
    <w:rsid w:val="00657621"/>
    <w:rPr>
      <w:rFonts w:ascii="Segoe UI" w:hAnsi="Segoe UI" w:cs="Segoe UI"/>
      <w:sz w:val="18"/>
      <w:szCs w:val="18"/>
    </w:rPr>
  </w:style>
  <w:style w:type="character" w:customStyle="1" w:styleId="BalloonTextChar">
    <w:name w:val="Balloon Text Char"/>
    <w:basedOn w:val="DefaultParagraphFont"/>
    <w:link w:val="BalloonText"/>
    <w:rsid w:val="00657621"/>
    <w:rPr>
      <w:rFonts w:ascii="Segoe UI" w:hAnsi="Segoe UI" w:cs="Segoe UI"/>
      <w:sz w:val="18"/>
      <w:szCs w:val="18"/>
      <w:lang w:eastAsia="en-US"/>
    </w:rPr>
  </w:style>
  <w:style w:type="character" w:styleId="Hyperlink">
    <w:name w:val="Hyperlink"/>
    <w:basedOn w:val="DefaultParagraphFont"/>
    <w:unhideWhenUsed/>
    <w:rsid w:val="007071EB"/>
    <w:rPr>
      <w:color w:val="0563C1" w:themeColor="hyperlink"/>
      <w:u w:val="single"/>
    </w:rPr>
  </w:style>
  <w:style w:type="character" w:styleId="UnresolvedMention">
    <w:name w:val="Unresolved Mention"/>
    <w:basedOn w:val="DefaultParagraphFont"/>
    <w:uiPriority w:val="99"/>
    <w:semiHidden/>
    <w:unhideWhenUsed/>
    <w:rsid w:val="007071EB"/>
    <w:rPr>
      <w:color w:val="605E5C"/>
      <w:shd w:val="clear" w:color="auto" w:fill="E1DFDD"/>
    </w:rPr>
  </w:style>
  <w:style w:type="character" w:styleId="CommentReference">
    <w:name w:val="annotation reference"/>
    <w:basedOn w:val="DefaultParagraphFont"/>
    <w:semiHidden/>
    <w:unhideWhenUsed/>
    <w:rsid w:val="00A91C59"/>
    <w:rPr>
      <w:sz w:val="16"/>
      <w:szCs w:val="16"/>
    </w:rPr>
  </w:style>
  <w:style w:type="paragraph" w:styleId="CommentText">
    <w:name w:val="annotation text"/>
    <w:basedOn w:val="Normal"/>
    <w:link w:val="CommentTextChar"/>
    <w:semiHidden/>
    <w:unhideWhenUsed/>
    <w:rsid w:val="00A91C59"/>
    <w:rPr>
      <w:sz w:val="20"/>
      <w:szCs w:val="20"/>
    </w:rPr>
  </w:style>
  <w:style w:type="character" w:customStyle="1" w:styleId="CommentTextChar">
    <w:name w:val="Comment Text Char"/>
    <w:basedOn w:val="DefaultParagraphFont"/>
    <w:link w:val="CommentText"/>
    <w:semiHidden/>
    <w:rsid w:val="00A91C59"/>
    <w:rPr>
      <w:lang w:eastAsia="en-US"/>
    </w:rPr>
  </w:style>
  <w:style w:type="paragraph" w:styleId="CommentSubject">
    <w:name w:val="annotation subject"/>
    <w:basedOn w:val="CommentText"/>
    <w:next w:val="CommentText"/>
    <w:link w:val="CommentSubjectChar"/>
    <w:semiHidden/>
    <w:unhideWhenUsed/>
    <w:rsid w:val="00A91C59"/>
    <w:rPr>
      <w:b/>
      <w:bCs/>
    </w:rPr>
  </w:style>
  <w:style w:type="character" w:customStyle="1" w:styleId="CommentSubjectChar">
    <w:name w:val="Comment Subject Char"/>
    <w:basedOn w:val="CommentTextChar"/>
    <w:link w:val="CommentSubject"/>
    <w:semiHidden/>
    <w:rsid w:val="00A91C59"/>
    <w:rPr>
      <w:b/>
      <w:bCs/>
      <w:lang w:eastAsia="en-US"/>
    </w:rPr>
  </w:style>
  <w:style w:type="paragraph" w:styleId="NormalWeb">
    <w:name w:val="Normal (Web)"/>
    <w:basedOn w:val="Normal"/>
    <w:uiPriority w:val="99"/>
    <w:unhideWhenUsed/>
    <w:rsid w:val="00AF5864"/>
    <w:pPr>
      <w:spacing w:before="100" w:beforeAutospacing="1" w:after="100" w:afterAutospacing="1"/>
    </w:pPr>
    <w:rPr>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7259640">
      <w:bodyDiv w:val="1"/>
      <w:marLeft w:val="0"/>
      <w:marRight w:val="0"/>
      <w:marTop w:val="0"/>
      <w:marBottom w:val="0"/>
      <w:divBdr>
        <w:top w:val="none" w:sz="0" w:space="0" w:color="auto"/>
        <w:left w:val="none" w:sz="0" w:space="0" w:color="auto"/>
        <w:bottom w:val="none" w:sz="0" w:space="0" w:color="auto"/>
        <w:right w:val="none" w:sz="0" w:space="0" w:color="auto"/>
      </w:divBdr>
    </w:div>
    <w:div w:id="872112421">
      <w:bodyDiv w:val="1"/>
      <w:marLeft w:val="0"/>
      <w:marRight w:val="0"/>
      <w:marTop w:val="0"/>
      <w:marBottom w:val="0"/>
      <w:divBdr>
        <w:top w:val="none" w:sz="0" w:space="0" w:color="auto"/>
        <w:left w:val="none" w:sz="0" w:space="0" w:color="auto"/>
        <w:bottom w:val="none" w:sz="0" w:space="0" w:color="auto"/>
        <w:right w:val="none" w:sz="0" w:space="0" w:color="auto"/>
      </w:divBdr>
      <w:divsChild>
        <w:div w:id="787427589">
          <w:marLeft w:val="0"/>
          <w:marRight w:val="0"/>
          <w:marTop w:val="0"/>
          <w:marBottom w:val="0"/>
          <w:divBdr>
            <w:top w:val="none" w:sz="0" w:space="0" w:color="auto"/>
            <w:left w:val="none" w:sz="0" w:space="0" w:color="auto"/>
            <w:bottom w:val="none" w:sz="0" w:space="0" w:color="auto"/>
            <w:right w:val="none" w:sz="0" w:space="0" w:color="auto"/>
          </w:divBdr>
        </w:div>
      </w:divsChild>
    </w:div>
    <w:div w:id="1272012983">
      <w:bodyDiv w:val="1"/>
      <w:marLeft w:val="0"/>
      <w:marRight w:val="0"/>
      <w:marTop w:val="0"/>
      <w:marBottom w:val="0"/>
      <w:divBdr>
        <w:top w:val="none" w:sz="0" w:space="0" w:color="auto"/>
        <w:left w:val="none" w:sz="0" w:space="0" w:color="auto"/>
        <w:bottom w:val="none" w:sz="0" w:space="0" w:color="auto"/>
        <w:right w:val="none" w:sz="0" w:space="0" w:color="auto"/>
      </w:divBdr>
      <w:divsChild>
        <w:div w:id="428702587">
          <w:marLeft w:val="0"/>
          <w:marRight w:val="0"/>
          <w:marTop w:val="0"/>
          <w:marBottom w:val="360"/>
          <w:divBdr>
            <w:top w:val="none" w:sz="0" w:space="0" w:color="auto"/>
            <w:left w:val="none" w:sz="0" w:space="0" w:color="auto"/>
            <w:bottom w:val="none" w:sz="0" w:space="0" w:color="auto"/>
            <w:right w:val="none" w:sz="0" w:space="0" w:color="auto"/>
          </w:divBdr>
          <w:divsChild>
            <w:div w:id="494952936">
              <w:marLeft w:val="0"/>
              <w:marRight w:val="0"/>
              <w:marTop w:val="0"/>
              <w:marBottom w:val="0"/>
              <w:divBdr>
                <w:top w:val="none" w:sz="0" w:space="0" w:color="auto"/>
                <w:left w:val="none" w:sz="0" w:space="0" w:color="auto"/>
                <w:bottom w:val="none" w:sz="0" w:space="0" w:color="auto"/>
                <w:right w:val="none" w:sz="0" w:space="0" w:color="auto"/>
              </w:divBdr>
              <w:divsChild>
                <w:div w:id="379864653">
                  <w:marLeft w:val="840"/>
                  <w:marRight w:val="0"/>
                  <w:marTop w:val="0"/>
                  <w:marBottom w:val="0"/>
                  <w:divBdr>
                    <w:top w:val="none" w:sz="0" w:space="0" w:color="auto"/>
                    <w:left w:val="none" w:sz="0" w:space="0" w:color="auto"/>
                    <w:bottom w:val="none" w:sz="0" w:space="0" w:color="auto"/>
                    <w:right w:val="none" w:sz="0" w:space="0" w:color="auto"/>
                  </w:divBdr>
                  <w:divsChild>
                    <w:div w:id="694573646">
                      <w:marLeft w:val="0"/>
                      <w:marRight w:val="0"/>
                      <w:marTop w:val="60"/>
                      <w:marBottom w:val="120"/>
                      <w:divBdr>
                        <w:top w:val="none" w:sz="0" w:space="0" w:color="auto"/>
                        <w:left w:val="none" w:sz="0" w:space="0" w:color="auto"/>
                        <w:bottom w:val="none" w:sz="0" w:space="0" w:color="auto"/>
                        <w:right w:val="none" w:sz="0" w:space="0" w:color="auto"/>
                      </w:divBdr>
                    </w:div>
                  </w:divsChild>
                </w:div>
              </w:divsChild>
            </w:div>
          </w:divsChild>
        </w:div>
      </w:divsChild>
    </w:div>
    <w:div w:id="1618176546">
      <w:bodyDiv w:val="1"/>
      <w:marLeft w:val="0"/>
      <w:marRight w:val="0"/>
      <w:marTop w:val="0"/>
      <w:marBottom w:val="0"/>
      <w:divBdr>
        <w:top w:val="none" w:sz="0" w:space="0" w:color="auto"/>
        <w:left w:val="none" w:sz="0" w:space="0" w:color="auto"/>
        <w:bottom w:val="none" w:sz="0" w:space="0" w:color="auto"/>
        <w:right w:val="none" w:sz="0" w:space="0" w:color="auto"/>
      </w:divBdr>
      <w:divsChild>
        <w:div w:id="2006668620">
          <w:marLeft w:val="0"/>
          <w:marRight w:val="0"/>
          <w:marTop w:val="0"/>
          <w:marBottom w:val="360"/>
          <w:divBdr>
            <w:top w:val="none" w:sz="0" w:space="0" w:color="auto"/>
            <w:left w:val="none" w:sz="0" w:space="0" w:color="auto"/>
            <w:bottom w:val="none" w:sz="0" w:space="0" w:color="auto"/>
            <w:right w:val="none" w:sz="0" w:space="0" w:color="auto"/>
          </w:divBdr>
          <w:divsChild>
            <w:div w:id="1212422726">
              <w:marLeft w:val="0"/>
              <w:marRight w:val="0"/>
              <w:marTop w:val="0"/>
              <w:marBottom w:val="0"/>
              <w:divBdr>
                <w:top w:val="none" w:sz="0" w:space="0" w:color="auto"/>
                <w:left w:val="none" w:sz="0" w:space="0" w:color="auto"/>
                <w:bottom w:val="none" w:sz="0" w:space="0" w:color="auto"/>
                <w:right w:val="none" w:sz="0" w:space="0" w:color="auto"/>
              </w:divBdr>
              <w:divsChild>
                <w:div w:id="1626616510">
                  <w:marLeft w:val="840"/>
                  <w:marRight w:val="0"/>
                  <w:marTop w:val="0"/>
                  <w:marBottom w:val="0"/>
                  <w:divBdr>
                    <w:top w:val="none" w:sz="0" w:space="0" w:color="auto"/>
                    <w:left w:val="none" w:sz="0" w:space="0" w:color="auto"/>
                    <w:bottom w:val="none" w:sz="0" w:space="0" w:color="auto"/>
                    <w:right w:val="none" w:sz="0" w:space="0" w:color="auto"/>
                  </w:divBdr>
                  <w:divsChild>
                    <w:div w:id="1635717968">
                      <w:marLeft w:val="0"/>
                      <w:marRight w:val="0"/>
                      <w:marTop w:val="60"/>
                      <w:marBottom w:val="12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nlplantprotectionops@cadentgas.com"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emf"/><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ulie.Flynn\Documents\Work\1.%20Brand%20&amp;%20TOV\Letterhead%20template%20Hinckley%20v2.dotx" TargetMode="External"/></Relationships>
</file>

<file path=word/theme/theme1.xml><?xml version="1.0" encoding="utf-8"?>
<a:theme xmlns:a="http://schemas.openxmlformats.org/drawingml/2006/main" name="Office Theme">
  <a:themeElements>
    <a:clrScheme name="Cadent">
      <a:dk1>
        <a:sysClr val="windowText" lastClr="000000"/>
      </a:dk1>
      <a:lt1>
        <a:sysClr val="window" lastClr="FFFFFF"/>
      </a:lt1>
      <a:dk2>
        <a:srgbClr val="373A36"/>
      </a:dk2>
      <a:lt2>
        <a:srgbClr val="FA4616"/>
      </a:lt2>
      <a:accent1>
        <a:srgbClr val="00426A"/>
      </a:accent1>
      <a:accent2>
        <a:srgbClr val="69B3E7"/>
      </a:accent2>
      <a:accent3>
        <a:srgbClr val="004C45"/>
      </a:accent3>
      <a:accent4>
        <a:srgbClr val="A0DAB3"/>
      </a:accent4>
      <a:accent5>
        <a:srgbClr val="41273B"/>
      </a:accent5>
      <a:accent6>
        <a:srgbClr val="FDDA24"/>
      </a:accent6>
      <a:hlink>
        <a:srgbClr val="0563C1"/>
      </a:hlink>
      <a:folHlink>
        <a:srgbClr val="954F72"/>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D6170FA3EFF154EA53D89E7BC68062A" ma:contentTypeVersion="12" ma:contentTypeDescription="Create a new document." ma:contentTypeScope="" ma:versionID="5ef0593e1ee0df4eeb14dba7d41386c0">
  <xsd:schema xmlns:xsd="http://www.w3.org/2001/XMLSchema" xmlns:xs="http://www.w3.org/2001/XMLSchema" xmlns:p="http://schemas.microsoft.com/office/2006/metadata/properties" xmlns:ns2="7707e0db-d004-496f-b47e-e91fc077e0fb" xmlns:ns3="3c629733-9c56-4711-b8d7-6419005aa8b3" targetNamespace="http://schemas.microsoft.com/office/2006/metadata/properties" ma:root="true" ma:fieldsID="37f0b7602a41ffa9bb6d8ffc3c9b5d28" ns2:_="" ns3:_="">
    <xsd:import namespace="7707e0db-d004-496f-b47e-e91fc077e0fb"/>
    <xsd:import namespace="3c629733-9c56-4711-b8d7-6419005aa8b3"/>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707e0db-d004-496f-b47e-e91fc077e0f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c629733-9c56-4711-b8d7-6419005aa8b3"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50CC0B6-DC4B-4919-9C9C-439E441CEA28}">
  <ds:schemaRefs>
    <ds:schemaRef ds:uri="http://schemas.microsoft.com/sharepoint/v3/contenttype/forms"/>
  </ds:schemaRefs>
</ds:datastoreItem>
</file>

<file path=customXml/itemProps2.xml><?xml version="1.0" encoding="utf-8"?>
<ds:datastoreItem xmlns:ds="http://schemas.openxmlformats.org/officeDocument/2006/customXml" ds:itemID="{8781F9C0-3F05-4171-ACAE-E0B7FD037D5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51600F5-3FEE-42B5-8356-A4C5FB620C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707e0db-d004-496f-b47e-e91fc077e0fb"/>
    <ds:schemaRef ds:uri="3c629733-9c56-4711-b8d7-6419005aa8b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Letterhead template Hinckley v2</Template>
  <TotalTime>1</TotalTime>
  <Pages>1</Pages>
  <Words>218</Words>
  <Characters>1204</Characters>
  <Application>Microsoft Office Word</Application>
  <DocSecurity>0</DocSecurity>
  <Lines>27</Lines>
  <Paragraphs>8</Paragraphs>
  <ScaleCrop>false</ScaleCrop>
  <HeadingPairs>
    <vt:vector size="2" baseType="variant">
      <vt:variant>
        <vt:lpstr>Title</vt:lpstr>
      </vt:variant>
      <vt:variant>
        <vt:i4>1</vt:i4>
      </vt:variant>
    </vt:vector>
  </HeadingPairs>
  <TitlesOfParts>
    <vt:vector size="1" baseType="lpstr">
      <vt:lpstr>Letterhead template Hinckley</vt:lpstr>
    </vt:vector>
  </TitlesOfParts>
  <Company>Cadent</Company>
  <LinksUpToDate>false</LinksUpToDate>
  <CharactersWithSpaces>1414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Letterhead template Hinckley</dc:title>
  <dc:subject/>
  <dc:creator>National Grid</dc:creator>
  <cp:keywords/>
  <cp:lastModifiedBy>Katie Rodgers</cp:lastModifiedBy>
  <cp:revision>2</cp:revision>
  <cp:lastPrinted>2017-03-14T18:59:00Z</cp:lastPrinted>
  <dcterms:created xsi:type="dcterms:W3CDTF">2025-11-21T20:26:00Z</dcterms:created>
  <dcterms:modified xsi:type="dcterms:W3CDTF">2025-11-21T20:26:00Z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0x0101002D6170FA3EFF154EA53D89E7BC68062A</vt:lpwstr>
  </property>
  <property fmtid="{D5CDD505-2E9C-101B-9397-08002B2CF9AE}" pid="4" name="MSIP_Label_4b435a31-4a51-492c-a5f9-db703ab5f2e4_Enabled">
    <vt:lpwstr>true</vt:lpwstr>
  </property>
  <property fmtid="{D5CDD505-2E9C-101B-9397-08002B2CF9AE}" pid="5" name="MSIP_Label_4b435a31-4a51-492c-a5f9-db703ab5f2e4_SetDate">
    <vt:lpwstr>2024-12-19T05:17:44Z</vt:lpwstr>
  </property>
  <property fmtid="{D5CDD505-2E9C-101B-9397-08002B2CF9AE}" pid="6" name="MSIP_Label_4b435a31-4a51-492c-a5f9-db703ab5f2e4_Method">
    <vt:lpwstr>Standard</vt:lpwstr>
  </property>
  <property fmtid="{D5CDD505-2E9C-101B-9397-08002B2CF9AE}" pid="7" name="MSIP_Label_4b435a31-4a51-492c-a5f9-db703ab5f2e4_Name">
    <vt:lpwstr>Cadent - Official</vt:lpwstr>
  </property>
  <property fmtid="{D5CDD505-2E9C-101B-9397-08002B2CF9AE}" pid="8" name="MSIP_Label_4b435a31-4a51-492c-a5f9-db703ab5f2e4_SiteId">
    <vt:lpwstr>de0d74aa-9914-4bb9-9235-fbefe83b1769</vt:lpwstr>
  </property>
  <property fmtid="{D5CDD505-2E9C-101B-9397-08002B2CF9AE}" pid="9" name="MSIP_Label_4b435a31-4a51-492c-a5f9-db703ab5f2e4_ActionId">
    <vt:lpwstr>ac7c1859-5845-495b-9a98-ec028b7f3aca</vt:lpwstr>
  </property>
  <property fmtid="{D5CDD505-2E9C-101B-9397-08002B2CF9AE}" pid="10" name="MSIP_Label_4b435a31-4a51-492c-a5f9-db703ab5f2e4_ContentBits">
    <vt:lpwstr>0</vt:lpwstr>
  </property>
</Properties>
</file>